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Leçon 3: Valeurs et perspectives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QUESTIONS GUIDES</w:t>
      </w:r>
    </w:p>
    <w:p w:rsidR="00000000" w:rsidDel="00000000" w:rsidP="00000000" w:rsidRDefault="00000000" w:rsidRPr="00000000" w14:paraId="0000000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Quelles valeurs sont importantes pour moi ?</w:t>
      </w:r>
    </w:p>
    <w:p w:rsidR="00000000" w:rsidDel="00000000" w:rsidP="00000000" w:rsidRDefault="00000000" w:rsidRPr="00000000" w14:paraId="0000000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Pourquoi les gens ne sont-ils pas d'accord sur les questions sociales et politiques, et pourquoi différentes personnes pensent-elles que certaines questions sont plus importantes que d'autres ?</w:t>
      </w:r>
    </w:p>
    <w:p w:rsidR="00000000" w:rsidDel="00000000" w:rsidP="00000000" w:rsidRDefault="00000000" w:rsidRPr="00000000" w14:paraId="0000000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Comment la prise de perspective nous aide-t-elle à mieux comprendre les autres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SURVOL</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Différentes personnes peuvent donner priorité à différentes valeurs, ce qui a un impact sur les questions qu'elles jugent importantes et pour quels candidats ils décident de voter.</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Dans cette leçon, les élèves réfléchiront aux valeurs personnelles et sociales qui sont les plus importantes pour eux. Ils joueront ensuite à un jeu de perspective qui leur permettra de découvrir comment la priorisation de différentes valeurs peut produire des points de vue différents sur des questions importantes lors de l'élection du maire de Toronto. Dans l'activité de consolidation, les élèves discuteront des différences qu'ils ont remarquées en examinant les problèmes sous un nouvel angle.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OBJECTIFS D’APPRENTISSAGE</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À la fin de cette leçon, les élèves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évaluer les valeurs qu'ils trouvent les plus importantes dans leur propre vie et dans la société;</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comprendre comment la priorisation de différentes valeurs peut influencer sa propre perspective ;</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Adopter le point de vue de quelqu'un qui privilégie des valeurs différentes ;</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réfléchir à la façon dont la priorisation de différentes valeurs peut amener les gens à avoir des points de vue différents sur des questions importantes.</w:t>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ACTIVITÉ DE DÉMARRAGE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Dans cette activité de démarrage, les élèves identifient les valeurs personnelles qu'ils jugent importantes et discuteront de ce que ces valeurs signifient pour eux.</w:t>
        <w:br w:type="textWrapping"/>
      </w:r>
    </w:p>
    <w:p w:rsidR="00000000" w:rsidDel="00000000" w:rsidP="00000000" w:rsidRDefault="00000000" w:rsidRPr="00000000" w14:paraId="0000001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Divisez les élèves en paires ou en petits groupes. Fournissez à chaque élève une liste de valeurs personnelles (Activité 3.1).</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Donnez aux élèves quelques minutes pour identifier cinq valeurs qu'ils jugent importantes. Demandez aux élèves de partager leurs réponses avec d'autres membres du groupe, en expliquant ce que les valeurs qu'ils ont choisies signifient pour eux.</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Après avoir discuté de leurs valeurs, demandez aux élèves de réduire leur sélection initiale à trois valeurs. Ils peuvent choisir de remplacer n'importe lequel de leurs choix initiaux par ceux sélectionnés par d'autres élèves à la suite de leur discussion.</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Réunissez-vous en classe et discutez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Quelles sont les trois valeurs que vous avez choisies et pourquoi ?</w:t>
      </w:r>
    </w:p>
    <w:p w:rsidR="00000000" w:rsidDel="00000000" w:rsidP="00000000" w:rsidRDefault="00000000" w:rsidRPr="00000000" w14:paraId="00000023">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La discussion a-t-elle influencé vos choix finaux ? Si c'est le cas, comment?</w:t>
      </w:r>
    </w:p>
    <w:p w:rsidR="00000000" w:rsidDel="00000000" w:rsidP="00000000" w:rsidRDefault="00000000" w:rsidRPr="00000000" w14:paraId="00000024">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Auriez-vous choisi des valeurs différentes il y a 5 ans ? Pensez-vous que vous choisiriez des valeurs différentes dans 10 ans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ind w:firstLine="720"/>
        <w:rPr>
          <w:rFonts w:ascii="Calibri" w:cs="Calibri" w:eastAsia="Calibri" w:hAnsi="Calibri"/>
          <w:b w:val="1"/>
        </w:rPr>
      </w:pPr>
      <w:r w:rsidDel="00000000" w:rsidR="00000000" w:rsidRPr="00000000">
        <w:rPr>
          <w:rFonts w:ascii="Calibri" w:cs="Calibri" w:eastAsia="Calibri" w:hAnsi="Calibri"/>
          <w:b w:val="1"/>
          <w:rtl w:val="0"/>
        </w:rPr>
        <w:t xml:space="preserve">Note pour l'enseignant</w:t>
      </w:r>
    </w:p>
    <w:p w:rsidR="00000000" w:rsidDel="00000000" w:rsidP="00000000" w:rsidRDefault="00000000" w:rsidRPr="00000000" w14:paraId="00000027">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Envisagez de demander aux élèves de soumettre leurs trois valeurs dans un générateur de nuage de mots (par exemple, le singe apprend) pour voir quelles valeurs étaient communes au sein du groupe.</w:t>
      </w:r>
    </w:p>
    <w:p w:rsidR="00000000" w:rsidDel="00000000" w:rsidP="00000000" w:rsidRDefault="00000000" w:rsidRPr="00000000" w14:paraId="00000028">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29">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ACTIVITÉ</w:t>
      </w:r>
    </w:p>
    <w:p w:rsidR="00000000" w:rsidDel="00000000" w:rsidP="00000000" w:rsidRDefault="00000000" w:rsidRPr="00000000" w14:paraId="0000002A">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ind w:left="0" w:firstLine="0"/>
        <w:rPr>
          <w:rFonts w:ascii="Calibri" w:cs="Calibri" w:eastAsia="Calibri" w:hAnsi="Calibri"/>
        </w:rPr>
      </w:pPr>
      <w:r w:rsidDel="00000000" w:rsidR="00000000" w:rsidRPr="00000000">
        <w:rPr>
          <w:rFonts w:ascii="Calibri" w:cs="Calibri" w:eastAsia="Calibri" w:hAnsi="Calibri"/>
          <w:rtl w:val="0"/>
        </w:rPr>
        <w:t xml:space="preserve">Dans cette activité, les élèves joueront à Value Cards, un jeu de perspective dans lequel les élèves explorent comment la priorisation de différentes valeurs sociales produit des points de vue différents. Cette activité peut être utilisée avec de petits groupes de 5 élèves maximum.</w:t>
      </w:r>
    </w:p>
    <w:p w:rsidR="00000000" w:rsidDel="00000000" w:rsidP="00000000" w:rsidRDefault="00000000" w:rsidRPr="00000000" w14:paraId="0000002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Divisez les élèves en groupes. Donnez à chaque groupe un ensemble de cartes de valeurs (Activité 3.2).</w:t>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Demandez à un élève de mélanger et de distribuer trois cartes roses à chaque joueur, face cachée.</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Présentez aux élèves une carte qui exprime une position sur une question importante lors de la prochaine élection à la mairie. Vous pouvez demander à chaque groupe d'adresser la même carte ou choisir une carte différente pour chaque groupe. Exemples de cartes :</w:t>
      </w:r>
    </w:p>
    <w:p w:rsidR="00000000" w:rsidDel="00000000" w:rsidP="00000000" w:rsidRDefault="00000000" w:rsidRPr="00000000" w14:paraId="0000003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La meilleure façon de rendre la TTC plus sûre est d'embaucher plus de policiers</w:t>
      </w:r>
    </w:p>
    <w:p w:rsidR="00000000" w:rsidDel="00000000" w:rsidP="00000000" w:rsidRDefault="00000000" w:rsidRPr="00000000" w14:paraId="00000032">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La rue Dundas, ainsi que d'autres rues et monuments nommés d'après des personnages historiques problématiques, devraient être renommés</w:t>
      </w:r>
    </w:p>
    <w:p w:rsidR="00000000" w:rsidDel="00000000" w:rsidP="00000000" w:rsidRDefault="00000000" w:rsidRPr="00000000" w14:paraId="00000033">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La construction de plus de pistes cyclables est une étape importante vers la réalisation des objectifs climatiques de Toronto</w:t>
      </w:r>
    </w:p>
    <w:p w:rsidR="00000000" w:rsidDel="00000000" w:rsidP="00000000" w:rsidRDefault="00000000" w:rsidRPr="00000000" w14:paraId="00000034">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Les impôts fonciers doivent être augmentés afin de fournir un financement pour le logement abordable</w:t>
      </w:r>
    </w:p>
    <w:p w:rsidR="00000000" w:rsidDel="00000000" w:rsidP="00000000" w:rsidRDefault="00000000" w:rsidRPr="00000000" w14:paraId="00000035">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Le budget de la police devrait être plafonné afin que le financement puisse aller aux services communautaires à la place</w:t>
      </w:r>
    </w:p>
    <w:p w:rsidR="00000000" w:rsidDel="00000000" w:rsidP="00000000" w:rsidRDefault="00000000" w:rsidRPr="00000000" w14:paraId="00000036">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La Ville ne devrait pas permettre aux personnes sans logement de dormir dans des tentes dans nos parcs.</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ind w:firstLine="720"/>
        <w:rPr>
          <w:rFonts w:ascii="Calibri" w:cs="Calibri" w:eastAsia="Calibri" w:hAnsi="Calibri"/>
          <w:b w:val="1"/>
        </w:rPr>
      </w:pPr>
      <w:r w:rsidDel="00000000" w:rsidR="00000000" w:rsidRPr="00000000">
        <w:rPr>
          <w:rFonts w:ascii="Calibri" w:cs="Calibri" w:eastAsia="Calibri" w:hAnsi="Calibri"/>
          <w:b w:val="1"/>
          <w:rtl w:val="0"/>
        </w:rPr>
        <w:t xml:space="preserve">Note pour l’enseignant</w:t>
      </w:r>
    </w:p>
    <w:p w:rsidR="00000000" w:rsidDel="00000000" w:rsidP="00000000" w:rsidRDefault="00000000" w:rsidRPr="00000000" w14:paraId="00000039">
      <w:pPr>
        <w:ind w:left="720" w:firstLine="0"/>
        <w:rPr>
          <w:rFonts w:ascii="Calibri" w:cs="Calibri" w:eastAsia="Calibri" w:hAnsi="Calibri"/>
        </w:rPr>
      </w:pPr>
      <w:r w:rsidDel="00000000" w:rsidR="00000000" w:rsidRPr="00000000">
        <w:rPr>
          <w:rFonts w:ascii="Calibri" w:cs="Calibri" w:eastAsia="Calibri" w:hAnsi="Calibri"/>
          <w:i w:val="1"/>
          <w:rtl w:val="0"/>
        </w:rPr>
        <w:t xml:space="preserve">Les étudiants peuvent consulter le </w:t>
      </w:r>
      <w:hyperlink r:id="rId6">
        <w:r w:rsidDel="00000000" w:rsidR="00000000" w:rsidRPr="00000000">
          <w:rPr>
            <w:rFonts w:ascii="Calibri" w:cs="Calibri" w:eastAsia="Calibri" w:hAnsi="Calibri"/>
            <w:i w:val="1"/>
            <w:color w:val="1155cc"/>
            <w:u w:val="single"/>
            <w:rtl w:val="0"/>
          </w:rPr>
          <w:t xml:space="preserve">Candidate Promise Tracker</w:t>
        </w:r>
      </w:hyperlink>
      <w:r w:rsidDel="00000000" w:rsidR="00000000" w:rsidRPr="00000000">
        <w:rPr>
          <w:rFonts w:ascii="Calibri" w:cs="Calibri" w:eastAsia="Calibri" w:hAnsi="Calibri"/>
          <w:i w:val="1"/>
          <w:rtl w:val="0"/>
        </w:rPr>
        <w:t xml:space="preserve"> du Toronto Star pour en savoir plus sur les principaux enjeux de l'élection à la mairie.</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Chaque joueur retournera ensuite ses cartes face visible. Celles-ci représenteront les valeurs que le joueur considérera comme les plus importantes lors de l'examen de sa réponse à la carte. Les joueurs notent ensuite leurs valeurs sur une feuille de papier.</w:t>
      </w:r>
    </w:p>
    <w:p w:rsidR="00000000" w:rsidDel="00000000" w:rsidP="00000000" w:rsidRDefault="00000000" w:rsidRPr="00000000" w14:paraId="0000003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Chaque joueur consulte ses cartes de valeur pour déterminer comment il répondra à la carte choisie. Quelqu'un qui a donné la priorité à ces valeurs serait-il d'accord, en désaccord ou se situerait-il quelque part au milieu ? Se sentent-ils en conflit ? Si oui, pourquoi? À tour de rôle, demandez à chaque joueur de lire ses valeurs et ses descriptions, puis d'expliquer sa réponse.</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Note pour l’enseignant</w:t>
      </w:r>
    </w:p>
    <w:p w:rsidR="00000000" w:rsidDel="00000000" w:rsidP="00000000" w:rsidRDefault="00000000" w:rsidRPr="00000000" w14:paraId="00000040">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Certaines valeurs peuvent être plus pertinentes lors de l'évaluation de la carte que d'autres. Si une valeur ne semble pas avoir beaucoup d'incidence sur le problème discuté, concentrez-vous plutôt sur les autres valeurs. Si aucune de vos valeurs ne vous semble pertinente, vous pouvez en dessiner une nouvelle, mais uniquement en dernier recours.</w:t>
      </w:r>
    </w:p>
    <w:p w:rsidR="00000000" w:rsidDel="00000000" w:rsidP="00000000" w:rsidRDefault="00000000" w:rsidRPr="00000000" w14:paraId="00000041">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42">
      <w:pPr>
        <w:ind w:left="0" w:firstLine="0"/>
        <w:rPr>
          <w:rFonts w:ascii="Calibri" w:cs="Calibri" w:eastAsia="Calibri" w:hAnsi="Calibri"/>
        </w:rPr>
      </w:pPr>
      <w:r w:rsidDel="00000000" w:rsidR="00000000" w:rsidRPr="00000000">
        <w:rPr>
          <w:rFonts w:ascii="Calibri" w:cs="Calibri" w:eastAsia="Calibri" w:hAnsi="Calibri"/>
          <w:rtl w:val="0"/>
        </w:rPr>
        <w:t xml:space="preserve">Exemple de tour :</w:t>
      </w:r>
    </w:p>
    <w:p w:rsidR="00000000" w:rsidDel="00000000" w:rsidP="00000000" w:rsidRDefault="00000000" w:rsidRPr="00000000" w14:paraId="00000043">
      <w:pPr>
        <w:ind w:left="0" w:firstLine="720"/>
        <w:rPr>
          <w:rFonts w:ascii="Calibri" w:cs="Calibri" w:eastAsia="Calibri" w:hAnsi="Calibri"/>
        </w:rPr>
      </w:pPr>
      <w:r w:rsidDel="00000000" w:rsidR="00000000" w:rsidRPr="00000000">
        <w:rPr>
          <w:rFonts w:ascii="Calibri" w:cs="Calibri" w:eastAsia="Calibri" w:hAnsi="Calibri"/>
          <w:b w:val="1"/>
          <w:rtl w:val="0"/>
        </w:rPr>
        <w:t xml:space="preserve">Carte :</w:t>
      </w:r>
      <w:r w:rsidDel="00000000" w:rsidR="00000000" w:rsidRPr="00000000">
        <w:rPr>
          <w:rFonts w:ascii="Calibri" w:cs="Calibri" w:eastAsia="Calibri" w:hAnsi="Calibri"/>
          <w:rtl w:val="0"/>
        </w:rPr>
        <w:t xml:space="preserve"> La meilleure façon de rendre la TTC plus sûre est d'embaucher plus de policiers.</w:t>
      </w:r>
    </w:p>
    <w:p w:rsidR="00000000" w:rsidDel="00000000" w:rsidP="00000000" w:rsidRDefault="00000000" w:rsidRPr="00000000" w14:paraId="00000044">
      <w:pPr>
        <w:ind w:left="0" w:firstLine="720"/>
        <w:rPr>
          <w:rFonts w:ascii="Calibri" w:cs="Calibri" w:eastAsia="Calibri" w:hAnsi="Calibri"/>
        </w:rPr>
      </w:pPr>
      <w:r w:rsidDel="00000000" w:rsidR="00000000" w:rsidRPr="00000000">
        <w:rPr>
          <w:rtl w:val="0"/>
        </w:rPr>
      </w:r>
    </w:p>
    <w:p w:rsidR="00000000" w:rsidDel="00000000" w:rsidP="00000000" w:rsidRDefault="00000000" w:rsidRPr="00000000" w14:paraId="00000045">
      <w:pPr>
        <w:ind w:left="720" w:firstLine="0"/>
        <w:rPr>
          <w:rFonts w:ascii="Calibri" w:cs="Calibri" w:eastAsia="Calibri" w:hAnsi="Calibri"/>
        </w:rPr>
      </w:pPr>
      <w:r w:rsidDel="00000000" w:rsidR="00000000" w:rsidRPr="00000000">
        <w:rPr>
          <w:rFonts w:ascii="Calibri" w:cs="Calibri" w:eastAsia="Calibri" w:hAnsi="Calibri"/>
          <w:b w:val="1"/>
          <w:rtl w:val="0"/>
        </w:rPr>
        <w:t xml:space="preserve">Joueur 1 :</w:t>
      </w:r>
      <w:r w:rsidDel="00000000" w:rsidR="00000000" w:rsidRPr="00000000">
        <w:rPr>
          <w:rFonts w:ascii="Calibri" w:cs="Calibri" w:eastAsia="Calibri" w:hAnsi="Calibri"/>
          <w:rtl w:val="0"/>
        </w:rPr>
        <w:t xml:space="preserve"> Les valeurs qui m'ont été transmises sont la communauté, </w:t>
      </w:r>
      <w:r w:rsidDel="00000000" w:rsidR="00000000" w:rsidRPr="00000000">
        <w:rPr>
          <w:rFonts w:ascii="Calibri" w:cs="Calibri" w:eastAsia="Calibri" w:hAnsi="Calibri"/>
          <w:rtl w:val="0"/>
        </w:rPr>
        <w:t xml:space="preserve">l'humanité et la</w:t>
      </w:r>
      <w:r w:rsidDel="00000000" w:rsidR="00000000" w:rsidRPr="00000000">
        <w:rPr>
          <w:rFonts w:ascii="Calibri" w:cs="Calibri" w:eastAsia="Calibri" w:hAnsi="Calibri"/>
          <w:rtl w:val="0"/>
        </w:rPr>
        <w:t xml:space="preserve"> loi et l'ordre. Je pense que quelqu'un qui pensait que ces valeurs étaient les plus importantes serait d'accord avec la position : nous devons nous assurer que notre communauté est sûre et protéger le bien-être de tous, et nous assurer que les gens respectent la loi.</w:t>
      </w:r>
    </w:p>
    <w:p w:rsidR="00000000" w:rsidDel="00000000" w:rsidP="00000000" w:rsidRDefault="00000000" w:rsidRPr="00000000" w14:paraId="0000004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ind w:left="720" w:firstLine="0"/>
        <w:rPr>
          <w:rFonts w:ascii="Calibri" w:cs="Calibri" w:eastAsia="Calibri" w:hAnsi="Calibri"/>
        </w:rPr>
      </w:pPr>
      <w:r w:rsidDel="00000000" w:rsidR="00000000" w:rsidRPr="00000000">
        <w:rPr>
          <w:rFonts w:ascii="Calibri" w:cs="Calibri" w:eastAsia="Calibri" w:hAnsi="Calibri"/>
          <w:b w:val="1"/>
          <w:rtl w:val="0"/>
        </w:rPr>
        <w:t xml:space="preserve">Joueur 2 :</w:t>
      </w:r>
      <w:r w:rsidDel="00000000" w:rsidR="00000000" w:rsidRPr="00000000">
        <w:rPr>
          <w:rFonts w:ascii="Calibri" w:cs="Calibri" w:eastAsia="Calibri" w:hAnsi="Calibri"/>
          <w:rtl w:val="0"/>
        </w:rPr>
        <w:t xml:space="preserve"> Les valeurs qui m'ont été transmises sont la liberté, la bienveillance et la responsabilité collective. Je pense que quelqu'un qui pensait que ces valeurs étaient les plus importantes serait en désaccord. En effet, une sécurité supplémentaire peut rendre les gens moins libres parce qu'ils sont surveillés, et beaucoup n'ont pas été traités avec bienveillance par la police.</w:t>
      </w:r>
    </w:p>
    <w:p w:rsidR="00000000" w:rsidDel="00000000" w:rsidP="00000000" w:rsidRDefault="00000000" w:rsidRPr="00000000" w14:paraId="0000004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ind w:left="720" w:firstLine="0"/>
        <w:rPr>
          <w:rFonts w:ascii="Calibri" w:cs="Calibri" w:eastAsia="Calibri" w:hAnsi="Calibri"/>
        </w:rPr>
      </w:pPr>
      <w:r w:rsidDel="00000000" w:rsidR="00000000" w:rsidRPr="00000000">
        <w:rPr>
          <w:rFonts w:ascii="Calibri" w:cs="Calibri" w:eastAsia="Calibri" w:hAnsi="Calibri"/>
          <w:b w:val="1"/>
          <w:rtl w:val="0"/>
        </w:rPr>
        <w:t xml:space="preserve">Joueur 3 :</w:t>
      </w:r>
      <w:r w:rsidDel="00000000" w:rsidR="00000000" w:rsidRPr="00000000">
        <w:rPr>
          <w:rFonts w:ascii="Calibri" w:cs="Calibri" w:eastAsia="Calibri" w:hAnsi="Calibri"/>
          <w:rtl w:val="0"/>
        </w:rPr>
        <w:t xml:space="preserve"> Les valeurs qui m'ont été transmises sont la justice sociale, la sécurité et l'harmonie sociale. Je pense que cette personne serait un peu en conflit. Ils pourraient craindre que des agents de sécurité supplémentaires signifient davantage de ciblage des minorités. Mais ils se soucient aussi de la sécurité et de l'harmonie sociale, ce qui pourrait les pousser dans une autre direction. Peut-être voudraient-ils voir une meilleure sécurité, mais pas sous la forme d'embaucher plus de policiers.</w:t>
      </w:r>
    </w:p>
    <w:p w:rsidR="00000000" w:rsidDel="00000000" w:rsidP="00000000" w:rsidRDefault="00000000" w:rsidRPr="00000000" w14:paraId="0000004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 gardant la même carte, chaque joueur se défausse de ses cartes de valeur, mélange le jeu et reçoit trois nouvelles cartes (s'il n'y a que 2 joueurs, ils peuvent piocher parmi les cartes inutilisées restantes du premier tour). Répétez le processus, les joueurs notant leurs cartes et répondant à la carte avec les nouvelles valeurs à l'esprit.</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Activité facultative : En gardant les trois mêmes valeurs, voyez si vous pouvez penser à une manière dont quelqu'un qui a ces valeurs adopterait la position opposée. Par exemple, le joueur 1 (ci-dessus) pourrait dire qu'un trop grand nombre de policiers peut rendre plus difficile pour les membres de la communauté d'établir des relations entre eux, qu'il existe de meilleures façons d'améliorer le bien-être des gens et d'encourager les gens à respecter la loi.</w:t>
      </w:r>
    </w:p>
    <w:p w:rsidR="00000000" w:rsidDel="00000000" w:rsidP="00000000" w:rsidRDefault="00000000" w:rsidRPr="00000000" w14:paraId="0000004E">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4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Tous les joueurs discutent de la façon dont leurs réponses diffèrent compte tenu des différents ensembles de valeurs qu'ils ont reçues. Si vous pensez que les nouvelles valeurs soutiennent la même position, discutez de la façon dont les raisons de cette opinion peuvent avoir changé.</w:t>
      </w:r>
    </w:p>
    <w:p w:rsidR="00000000" w:rsidDel="00000000" w:rsidP="00000000" w:rsidRDefault="00000000" w:rsidRPr="00000000" w14:paraId="0000005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Enfin, retournez toutes les cartes de valeur des joueurs et du paquet face visible sur la table. Chaque joueur réfléchit ensuite à sa propre réponse à la carte donnée et identifie trois des valeurs sur les cartes qu'il pense être les plus importantes pour déterminer ses propres opinions, en les classant de la plus importante à la moins importante.</w:t>
      </w:r>
    </w:p>
    <w:p w:rsidR="00000000" w:rsidDel="00000000" w:rsidP="00000000" w:rsidRDefault="00000000" w:rsidRPr="00000000" w14:paraId="0000005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Répétez ces étapes pour une nouvelle carte autant de fois que vous le souhaitez.</w:t>
      </w:r>
    </w:p>
    <w:p w:rsidR="00000000" w:rsidDel="00000000" w:rsidP="00000000" w:rsidRDefault="00000000" w:rsidRPr="00000000" w14:paraId="0000005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CONSOLIDATION</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Après avoir joué aux cartes de valeur, demandez aux élèves de réfléchir à l'expérience d'accepter et d'entendre sous différents angles en répondant à l'une ou aux deux questions suivantes</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Comment les valeurs jouent-elles un rôle dans les élections, tant pour les candidats que pour les électeurs ?</w:t>
      </w:r>
    </w:p>
    <w:p w:rsidR="00000000" w:rsidDel="00000000" w:rsidP="00000000" w:rsidRDefault="00000000" w:rsidRPr="00000000" w14:paraId="0000005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Quel est un concept que vous avez appris aujourd'hui et comment allez-vous l'appliquer dans votre vie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star.com/news/city_hall/2023/05/11/whos-going-to-fix-torontos-traffic-woes-who-has-a-plan-for-housing-use-our-tracker-to-see-what-the-mayoral-candidates-are-promising.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