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37" w:rsidRDefault="00E6555D">
      <w:pPr>
        <w:pStyle w:val="Titre"/>
      </w:pPr>
      <w:r>
        <w:rPr>
          <w:w w:val="80"/>
        </w:rPr>
        <w:t>ACTIVITÉ</w:t>
      </w:r>
      <w:r>
        <w:rPr>
          <w:spacing w:val="5"/>
          <w:w w:val="80"/>
        </w:rPr>
        <w:t xml:space="preserve"> </w:t>
      </w:r>
      <w:r>
        <w:rPr>
          <w:w w:val="80"/>
        </w:rPr>
        <w:t>5.1</w:t>
      </w:r>
      <w:r>
        <w:rPr>
          <w:spacing w:val="5"/>
          <w:w w:val="80"/>
        </w:rPr>
        <w:t xml:space="preserve"> </w:t>
      </w:r>
      <w:r>
        <w:rPr>
          <w:w w:val="80"/>
        </w:rPr>
        <w:t>:</w:t>
      </w:r>
      <w:r>
        <w:rPr>
          <w:spacing w:val="6"/>
          <w:w w:val="80"/>
        </w:rPr>
        <w:t xml:space="preserve"> </w:t>
      </w:r>
      <w:r>
        <w:rPr>
          <w:w w:val="80"/>
        </w:rPr>
        <w:t>Recherches</w:t>
      </w:r>
      <w:r>
        <w:rPr>
          <w:spacing w:val="5"/>
          <w:w w:val="80"/>
        </w:rPr>
        <w:t xml:space="preserve"> </w:t>
      </w:r>
      <w:r>
        <w:rPr>
          <w:w w:val="80"/>
        </w:rPr>
        <w:t>sur</w:t>
      </w:r>
      <w:r>
        <w:rPr>
          <w:spacing w:val="5"/>
          <w:w w:val="80"/>
        </w:rPr>
        <w:t xml:space="preserve"> </w:t>
      </w:r>
      <w:r>
        <w:rPr>
          <w:w w:val="80"/>
        </w:rPr>
        <w:t>notre</w:t>
      </w:r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municipalite</w:t>
      </w:r>
      <w:proofErr w:type="spellEnd"/>
      <w:r>
        <w:rPr>
          <w:w w:val="80"/>
        </w:rPr>
        <w:t>́</w:t>
      </w:r>
    </w:p>
    <w:p w:rsidR="00256137" w:rsidRDefault="00E6555D">
      <w:pPr>
        <w:pStyle w:val="Corpsdetexte"/>
        <w:spacing w:before="286" w:line="264" w:lineRule="auto"/>
        <w:ind w:left="100" w:right="806"/>
      </w:pPr>
      <w:r>
        <w:t>En</w:t>
      </w:r>
      <w:r>
        <w:rPr>
          <w:spacing w:val="-4"/>
        </w:rPr>
        <w:t xml:space="preserve"> </w:t>
      </w:r>
      <w:r>
        <w:t>utilisant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municipalité,</w:t>
      </w:r>
      <w:r>
        <w:rPr>
          <w:spacing w:val="-3"/>
        </w:rPr>
        <w:t xml:space="preserve"> </w:t>
      </w:r>
      <w:proofErr w:type="spellStart"/>
      <w:r>
        <w:t>Wikipedia</w:t>
      </w:r>
      <w:proofErr w:type="spellEnd"/>
      <w:r>
        <w:t>,</w:t>
      </w:r>
      <w:r>
        <w:rPr>
          <w:spacing w:val="-4"/>
        </w:rPr>
        <w:t xml:space="preserve"> </w:t>
      </w:r>
      <w:r>
        <w:t>Google</w:t>
      </w:r>
      <w:r>
        <w:rPr>
          <w:spacing w:val="-4"/>
        </w:rPr>
        <w:t xml:space="preserve"> </w:t>
      </w:r>
      <w:proofErr w:type="spellStart"/>
      <w:r>
        <w:t>Maps</w:t>
      </w:r>
      <w:proofErr w:type="spellEnd"/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d'autres</w:t>
      </w:r>
      <w:r>
        <w:rPr>
          <w:spacing w:val="-4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ligne,</w:t>
      </w:r>
      <w:r>
        <w:rPr>
          <w:spacing w:val="-63"/>
        </w:rPr>
        <w:t xml:space="preserve"> </w:t>
      </w:r>
      <w:r>
        <w:t>complète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tableau</w:t>
      </w:r>
      <w:r>
        <w:rPr>
          <w:spacing w:val="-11"/>
        </w:rPr>
        <w:t xml:space="preserve"> </w:t>
      </w:r>
      <w:r>
        <w:t>ci-dessous.</w:t>
      </w:r>
    </w:p>
    <w:p w:rsidR="00256137" w:rsidRDefault="00256137">
      <w:pPr>
        <w:pStyle w:val="Corpsdetexte"/>
        <w:spacing w:before="7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040"/>
      </w:tblGrid>
      <w:tr w:rsidR="00256137">
        <w:trPr>
          <w:trHeight w:val="1851"/>
        </w:trPr>
        <w:tc>
          <w:tcPr>
            <w:tcW w:w="5040" w:type="dxa"/>
          </w:tcPr>
          <w:p w:rsidR="00256137" w:rsidRDefault="00E6555D">
            <w:pPr>
              <w:pStyle w:val="TableParagraph"/>
              <w:spacing w:before="136" w:line="264" w:lineRule="auto"/>
              <w:ind w:right="415"/>
            </w:pPr>
            <w:r>
              <w:rPr>
                <w:w w:val="95"/>
              </w:rPr>
              <w:t>Type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municipalité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(cité,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ville,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village,</w:t>
            </w:r>
            <w:r>
              <w:rPr>
                <w:spacing w:val="-60"/>
                <w:w w:val="95"/>
              </w:rPr>
              <w:t xml:space="preserve"> </w:t>
            </w:r>
            <w:r>
              <w:t>canton,</w:t>
            </w:r>
            <w:r>
              <w:rPr>
                <w:spacing w:val="-14"/>
              </w:rPr>
              <w:t xml:space="preserve"> </w:t>
            </w:r>
            <w:r>
              <w:t>comté)</w:t>
            </w:r>
            <w:r>
              <w:rPr>
                <w:spacing w:val="-13"/>
              </w:rPr>
              <w:t xml:space="preserve"> </w:t>
            </w:r>
            <w:r>
              <w:t>:</w:t>
            </w:r>
          </w:p>
        </w:tc>
        <w:tc>
          <w:tcPr>
            <w:tcW w:w="5040" w:type="dxa"/>
          </w:tcPr>
          <w:p w:rsidR="00256137" w:rsidRDefault="00E6555D">
            <w:pPr>
              <w:pStyle w:val="TableParagraph"/>
              <w:spacing w:before="136" w:line="264" w:lineRule="auto"/>
              <w:ind w:right="415"/>
            </w:pPr>
            <w:r>
              <w:t>Nom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municipalité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palier</w:t>
            </w:r>
            <w:r>
              <w:rPr>
                <w:spacing w:val="-9"/>
              </w:rPr>
              <w:t xml:space="preserve"> </w:t>
            </w:r>
            <w:r>
              <w:t>supérieur</w:t>
            </w:r>
            <w:r>
              <w:rPr>
                <w:spacing w:val="-63"/>
              </w:rPr>
              <w:t xml:space="preserve"> </w:t>
            </w:r>
            <w:r>
              <w:t>(le</w:t>
            </w:r>
            <w:r>
              <w:rPr>
                <w:spacing w:val="-13"/>
              </w:rPr>
              <w:t xml:space="preserve"> </w:t>
            </w:r>
            <w:r>
              <w:t>cas</w:t>
            </w:r>
            <w:r>
              <w:rPr>
                <w:spacing w:val="-12"/>
              </w:rPr>
              <w:t xml:space="preserve"> </w:t>
            </w:r>
            <w:r>
              <w:t>échéant)</w:t>
            </w:r>
            <w:r>
              <w:rPr>
                <w:spacing w:val="-12"/>
              </w:rPr>
              <w:t xml:space="preserve"> </w:t>
            </w:r>
            <w:r>
              <w:t>:</w:t>
            </w:r>
          </w:p>
        </w:tc>
      </w:tr>
      <w:tr w:rsidR="00256137">
        <w:trPr>
          <w:trHeight w:val="2410"/>
        </w:trPr>
        <w:tc>
          <w:tcPr>
            <w:tcW w:w="10080" w:type="dxa"/>
            <w:gridSpan w:val="2"/>
          </w:tcPr>
          <w:p w:rsidR="00256137" w:rsidRDefault="00E6555D">
            <w:pPr>
              <w:pStyle w:val="TableParagraph"/>
            </w:pPr>
            <w:r>
              <w:t>Les</w:t>
            </w:r>
            <w:r>
              <w:rPr>
                <w:spacing w:val="-9"/>
              </w:rPr>
              <w:t xml:space="preserve"> </w:t>
            </w:r>
            <w:r>
              <w:t>frontières</w:t>
            </w:r>
            <w:r>
              <w:rPr>
                <w:spacing w:val="-9"/>
              </w:rPr>
              <w:t xml:space="preserve"> </w:t>
            </w:r>
            <w:r>
              <w:t>géographiques</w:t>
            </w:r>
            <w:r>
              <w:rPr>
                <w:spacing w:val="-8"/>
              </w:rPr>
              <w:t xml:space="preserve"> </w:t>
            </w:r>
            <w:r>
              <w:t>et</w:t>
            </w:r>
            <w:r>
              <w:rPr>
                <w:spacing w:val="-9"/>
              </w:rPr>
              <w:t xml:space="preserve"> </w:t>
            </w:r>
            <w:r>
              <w:t>les</w:t>
            </w:r>
            <w:r>
              <w:rPr>
                <w:spacing w:val="-8"/>
              </w:rPr>
              <w:t xml:space="preserve"> </w:t>
            </w:r>
            <w:r>
              <w:rPr>
                <w:rFonts w:ascii="Tahoma" w:hAnsi="Tahoma"/>
                <w:b/>
              </w:rPr>
              <w:t>deux</w:t>
            </w:r>
            <w:r>
              <w:rPr>
                <w:rFonts w:ascii="Tahoma" w:hAnsi="Tahoma"/>
                <w:b/>
                <w:spacing w:val="-10"/>
              </w:rPr>
              <w:t xml:space="preserve"> </w:t>
            </w:r>
            <w:r>
              <w:t>principaux</w:t>
            </w:r>
            <w:r>
              <w:rPr>
                <w:spacing w:val="-8"/>
              </w:rPr>
              <w:t xml:space="preserve"> </w:t>
            </w:r>
            <w:r>
              <w:t>reliefs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communauté</w:t>
            </w:r>
            <w:r>
              <w:rPr>
                <w:spacing w:val="-8"/>
              </w:rPr>
              <w:t xml:space="preserve"> </w:t>
            </w:r>
            <w:r>
              <w:t>:</w:t>
            </w:r>
          </w:p>
        </w:tc>
      </w:tr>
      <w:tr w:rsidR="00256137">
        <w:trPr>
          <w:trHeight w:val="2410"/>
        </w:trPr>
        <w:tc>
          <w:tcPr>
            <w:tcW w:w="10080" w:type="dxa"/>
            <w:gridSpan w:val="2"/>
          </w:tcPr>
          <w:p w:rsidR="00256137" w:rsidRDefault="00E6555D">
            <w:pPr>
              <w:pStyle w:val="TableParagraph"/>
            </w:pPr>
            <w:r>
              <w:rPr>
                <w:rFonts w:ascii="Tahoma" w:hAnsi="Tahoma"/>
                <w:b/>
              </w:rPr>
              <w:t>Deux</w:t>
            </w:r>
            <w:r>
              <w:rPr>
                <w:rFonts w:ascii="Tahoma" w:hAnsi="Tahoma"/>
                <w:b/>
                <w:spacing w:val="-9"/>
              </w:rPr>
              <w:t xml:space="preserve"> </w:t>
            </w:r>
            <w:r>
              <w:t>attractions</w:t>
            </w:r>
            <w:r>
              <w:rPr>
                <w:spacing w:val="-9"/>
              </w:rPr>
              <w:t xml:space="preserve"> </w:t>
            </w:r>
            <w:r>
              <w:t>ou</w:t>
            </w:r>
            <w:r>
              <w:rPr>
                <w:spacing w:val="-10"/>
              </w:rPr>
              <w:t xml:space="preserve"> </w:t>
            </w:r>
            <w:r>
              <w:t>monuments</w:t>
            </w:r>
            <w:r>
              <w:rPr>
                <w:spacing w:val="-9"/>
              </w:rPr>
              <w:t xml:space="preserve"> </w:t>
            </w:r>
            <w:r>
              <w:t>importants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municipalité</w:t>
            </w:r>
            <w:r>
              <w:rPr>
                <w:spacing w:val="-9"/>
              </w:rPr>
              <w:t xml:space="preserve"> </w:t>
            </w:r>
            <w:r>
              <w:t>ou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communauté</w:t>
            </w:r>
            <w:r>
              <w:rPr>
                <w:spacing w:val="-9"/>
              </w:rPr>
              <w:t xml:space="preserve"> </w:t>
            </w:r>
            <w:r>
              <w:t>:</w:t>
            </w:r>
          </w:p>
        </w:tc>
      </w:tr>
      <w:tr w:rsidR="00256137">
        <w:trPr>
          <w:trHeight w:val="2410"/>
        </w:trPr>
        <w:tc>
          <w:tcPr>
            <w:tcW w:w="10080" w:type="dxa"/>
            <w:gridSpan w:val="2"/>
          </w:tcPr>
          <w:p w:rsidR="00256137" w:rsidRDefault="00E6555D">
            <w:pPr>
              <w:pStyle w:val="TableParagraph"/>
            </w:pPr>
            <w:r>
              <w:rPr>
                <w:rFonts w:ascii="Tahoma" w:hAnsi="Tahoma"/>
                <w:b/>
              </w:rPr>
              <w:t>Quatre</w:t>
            </w:r>
            <w:r>
              <w:rPr>
                <w:rFonts w:ascii="Tahoma" w:hAnsi="Tahoma"/>
                <w:b/>
                <w:spacing w:val="-16"/>
              </w:rPr>
              <w:t xml:space="preserve"> </w:t>
            </w:r>
            <w:r>
              <w:t>services</w:t>
            </w:r>
            <w:r>
              <w:rPr>
                <w:spacing w:val="-16"/>
              </w:rPr>
              <w:t xml:space="preserve"> </w:t>
            </w:r>
            <w:r>
              <w:t>offerts</w:t>
            </w:r>
            <w:r>
              <w:rPr>
                <w:spacing w:val="-16"/>
              </w:rPr>
              <w:t xml:space="preserve"> </w:t>
            </w:r>
            <w:r>
              <w:t>par</w:t>
            </w:r>
            <w:r>
              <w:rPr>
                <w:spacing w:val="-16"/>
              </w:rPr>
              <w:t xml:space="preserve"> </w:t>
            </w:r>
            <w:r>
              <w:t>la</w:t>
            </w:r>
            <w:r>
              <w:rPr>
                <w:spacing w:val="-17"/>
              </w:rPr>
              <w:t xml:space="preserve"> </w:t>
            </w:r>
            <w:r>
              <w:t>municipalité</w:t>
            </w:r>
            <w:r>
              <w:rPr>
                <w:spacing w:val="-16"/>
              </w:rPr>
              <w:t xml:space="preserve"> </w:t>
            </w:r>
            <w:r>
              <w:t>:</w:t>
            </w:r>
          </w:p>
        </w:tc>
      </w:tr>
      <w:tr w:rsidR="00256137">
        <w:trPr>
          <w:trHeight w:val="2409"/>
        </w:trPr>
        <w:tc>
          <w:tcPr>
            <w:tcW w:w="10080" w:type="dxa"/>
            <w:gridSpan w:val="2"/>
          </w:tcPr>
          <w:p w:rsidR="00256137" w:rsidRDefault="00E6555D">
            <w:pPr>
              <w:pStyle w:val="TableParagraph"/>
            </w:pPr>
            <w:r>
              <w:rPr>
                <w:rFonts w:ascii="Tahoma" w:hAnsi="Tahoma"/>
                <w:b/>
              </w:rPr>
              <w:t>Trois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t>annonces</w:t>
            </w:r>
            <w:r>
              <w:rPr>
                <w:spacing w:val="-7"/>
              </w:rPr>
              <w:t xml:space="preserve"> </w:t>
            </w:r>
            <w:r>
              <w:t>ou</w:t>
            </w:r>
            <w:r>
              <w:rPr>
                <w:spacing w:val="-7"/>
              </w:rPr>
              <w:t xml:space="preserve"> </w:t>
            </w:r>
            <w:r>
              <w:t>décisions</w:t>
            </w:r>
            <w:r>
              <w:rPr>
                <w:spacing w:val="-7"/>
              </w:rPr>
              <w:t xml:space="preserve"> </w:t>
            </w:r>
            <w:r>
              <w:t>récentes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7"/>
              </w:rPr>
              <w:t xml:space="preserve"> </w:t>
            </w:r>
            <w:r>
              <w:t>leur</w:t>
            </w:r>
            <w:r>
              <w:rPr>
                <w:spacing w:val="-8"/>
              </w:rPr>
              <w:t xml:space="preserve"> </w:t>
            </w:r>
            <w:r>
              <w:t>impact</w:t>
            </w:r>
            <w:r>
              <w:rPr>
                <w:spacing w:val="-7"/>
              </w:rPr>
              <w:t xml:space="preserve"> </w:t>
            </w:r>
            <w:r>
              <w:t>sur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vie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communauté</w:t>
            </w:r>
            <w:r>
              <w:rPr>
                <w:spacing w:val="-7"/>
              </w:rPr>
              <w:t xml:space="preserve"> </w:t>
            </w:r>
            <w:r>
              <w:t>:</w:t>
            </w:r>
          </w:p>
        </w:tc>
      </w:tr>
    </w:tbl>
    <w:p w:rsidR="00256137" w:rsidRPr="00E6555D" w:rsidRDefault="00E6555D" w:rsidP="00E6555D">
      <w:pPr>
        <w:pStyle w:val="Corpsdetexte"/>
        <w:rPr>
          <w:sz w:val="23"/>
        </w:rPr>
      </w:pPr>
      <w:r>
        <w:pict>
          <v:shape id="_x0000_s1026" style="position:absolute;margin-left:54pt;margin-top:15.6pt;width:7in;height:.1pt;z-index:-251658752;mso-wrap-distance-left:0;mso-wrap-distance-right:0;mso-position-horizontal-relative:page;mso-position-vertical-relative:text" coordorigin="1080,312" coordsize="10080,0" path="m1080,312r10080,e" filled="f" strokeweight=".35pt">
            <v:path arrowok="t"/>
            <w10:wrap type="topAndBottom" anchorx="page"/>
          </v:shape>
        </w:pict>
      </w:r>
      <w:bookmarkStart w:id="0" w:name="_GoBack"/>
      <w:bookmarkEnd w:id="0"/>
    </w:p>
    <w:sectPr w:rsidR="00256137" w:rsidRPr="00E6555D">
      <w:type w:val="continuous"/>
      <w:pgSz w:w="12240" w:h="15840"/>
      <w:pgMar w:top="94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6137"/>
    <w:rsid w:val="00256137"/>
    <w:rsid w:val="00E6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4928FD"/>
  <w15:docId w15:val="{7AF012E7-52C7-42DF-80DF-A09967A7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"/>
    </w:pPr>
  </w:style>
  <w:style w:type="paragraph" w:styleId="Titre">
    <w:name w:val="Title"/>
    <w:basedOn w:val="Normal"/>
    <w:uiPriority w:val="1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6"/>
      <w:ind w:left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Company>HP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2022-09-19T19:18:00Z</dcterms:created>
  <dcterms:modified xsi:type="dcterms:W3CDTF">2022-09-20T14:23:00Z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