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AE" w:rsidRDefault="00E02840">
      <w:pPr>
        <w:pStyle w:val="Titre"/>
      </w:pPr>
      <w:r>
        <w:rPr>
          <w:w w:val="80"/>
        </w:rPr>
        <w:t>ACTIVITÉ</w:t>
      </w:r>
      <w:r>
        <w:rPr>
          <w:spacing w:val="1"/>
          <w:w w:val="80"/>
        </w:rPr>
        <w:t xml:space="preserve"> </w:t>
      </w:r>
      <w:r>
        <w:rPr>
          <w:w w:val="80"/>
        </w:rPr>
        <w:t>2.1</w:t>
      </w:r>
      <w:r>
        <w:rPr>
          <w:spacing w:val="1"/>
          <w:w w:val="80"/>
        </w:rPr>
        <w:t xml:space="preserve"> </w:t>
      </w:r>
      <w:r>
        <w:rPr>
          <w:w w:val="80"/>
        </w:rPr>
        <w:t>:</w:t>
      </w:r>
      <w:r>
        <w:rPr>
          <w:spacing w:val="2"/>
          <w:w w:val="80"/>
        </w:rPr>
        <w:t xml:space="preserve"> </w:t>
      </w:r>
      <w:r>
        <w:rPr>
          <w:w w:val="80"/>
        </w:rPr>
        <w:t>Quels</w:t>
      </w:r>
      <w:r>
        <w:rPr>
          <w:spacing w:val="1"/>
          <w:w w:val="80"/>
        </w:rPr>
        <w:t xml:space="preserve"> </w:t>
      </w:r>
      <w:r>
        <w:rPr>
          <w:w w:val="80"/>
        </w:rPr>
        <w:t>sont</w:t>
      </w:r>
      <w:r>
        <w:rPr>
          <w:spacing w:val="2"/>
          <w:w w:val="80"/>
        </w:rPr>
        <w:t xml:space="preserve"> </w:t>
      </w:r>
      <w:r>
        <w:rPr>
          <w:w w:val="80"/>
        </w:rPr>
        <w:t>vos</w:t>
      </w:r>
      <w:r>
        <w:rPr>
          <w:spacing w:val="1"/>
          <w:w w:val="80"/>
        </w:rPr>
        <w:t xml:space="preserve"> </w:t>
      </w:r>
      <w:r>
        <w:rPr>
          <w:w w:val="80"/>
        </w:rPr>
        <w:t>droits</w:t>
      </w:r>
      <w:r>
        <w:rPr>
          <w:spacing w:val="1"/>
          <w:w w:val="80"/>
        </w:rPr>
        <w:t xml:space="preserve"> </w:t>
      </w:r>
      <w:r>
        <w:rPr>
          <w:w w:val="80"/>
        </w:rPr>
        <w:t>au</w:t>
      </w:r>
      <w:r>
        <w:rPr>
          <w:spacing w:val="2"/>
          <w:w w:val="80"/>
        </w:rPr>
        <w:t xml:space="preserve"> </w:t>
      </w:r>
      <w:proofErr w:type="gramStart"/>
      <w:r>
        <w:rPr>
          <w:w w:val="80"/>
        </w:rPr>
        <w:t>Canada?</w:t>
      </w:r>
      <w:proofErr w:type="gramEnd"/>
    </w:p>
    <w:p w:rsidR="00FF78AE" w:rsidRDefault="00E02840">
      <w:pPr>
        <w:pStyle w:val="Corpsdetexte"/>
        <w:spacing w:before="136"/>
        <w:ind w:left="100"/>
      </w:pPr>
      <w:r>
        <w:rPr>
          <w:spacing w:val="-1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énoncés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suivants</w:t>
      </w:r>
      <w:r>
        <w:rPr>
          <w:spacing w:val="-16"/>
          <w:w w:val="105"/>
        </w:rPr>
        <w:t xml:space="preserve"> </w:t>
      </w:r>
      <w:r>
        <w:rPr>
          <w:w w:val="105"/>
        </w:rPr>
        <w:t>sont-ils</w:t>
      </w:r>
      <w:r>
        <w:rPr>
          <w:spacing w:val="-15"/>
          <w:w w:val="105"/>
        </w:rPr>
        <w:t xml:space="preserve"> </w:t>
      </w:r>
      <w:r>
        <w:rPr>
          <w:w w:val="105"/>
        </w:rPr>
        <w:t>vrais</w:t>
      </w:r>
      <w:r>
        <w:rPr>
          <w:spacing w:val="-16"/>
          <w:w w:val="105"/>
        </w:rPr>
        <w:t xml:space="preserve"> </w:t>
      </w:r>
      <w:r>
        <w:rPr>
          <w:w w:val="105"/>
        </w:rPr>
        <w:t>ou</w:t>
      </w:r>
      <w:r>
        <w:rPr>
          <w:spacing w:val="-16"/>
          <w:w w:val="105"/>
        </w:rPr>
        <w:t xml:space="preserve"> </w:t>
      </w:r>
      <w:r>
        <w:rPr>
          <w:w w:val="105"/>
        </w:rPr>
        <w:t>faux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Canada?</w:t>
      </w:r>
      <w:proofErr w:type="gramEnd"/>
    </w:p>
    <w:p w:rsidR="00FF78AE" w:rsidRDefault="00FF78AE">
      <w:pPr>
        <w:pStyle w:val="Corpsdetexte"/>
        <w:spacing w:before="11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4"/>
        <w:gridCol w:w="2676"/>
      </w:tblGrid>
      <w:tr w:rsidR="00FF78AE">
        <w:trPr>
          <w:trHeight w:val="479"/>
        </w:trPr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78AE" w:rsidRDefault="00FF78AE">
            <w:pPr>
              <w:pStyle w:val="TableParagraph"/>
              <w:spacing w:before="8"/>
              <w:rPr>
                <w:sz w:val="13"/>
              </w:rPr>
            </w:pPr>
          </w:p>
          <w:p w:rsidR="00FF78AE" w:rsidRDefault="00E02840">
            <w:pPr>
              <w:pStyle w:val="TableParagraph"/>
              <w:ind w:left="190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4"/>
              </w:rPr>
              <w:t>ÉNONCÉ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78AE" w:rsidRDefault="00FF78AE">
            <w:pPr>
              <w:pStyle w:val="TableParagraph"/>
              <w:spacing w:before="8"/>
              <w:rPr>
                <w:sz w:val="13"/>
              </w:rPr>
            </w:pPr>
          </w:p>
          <w:p w:rsidR="00FF78AE" w:rsidRDefault="00E02840">
            <w:pPr>
              <w:pStyle w:val="TableParagraph"/>
              <w:ind w:left="759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color w:val="FFFFFF"/>
                <w:sz w:val="14"/>
              </w:rPr>
              <w:t>VRAI</w:t>
            </w:r>
            <w:r>
              <w:rPr>
                <w:rFonts w:ascii="Verdana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Verdana"/>
                <w:b/>
                <w:color w:val="FFFFFF"/>
                <w:sz w:val="14"/>
              </w:rPr>
              <w:t>OU</w:t>
            </w:r>
            <w:r>
              <w:rPr>
                <w:rFonts w:ascii="Verdana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Verdana"/>
                <w:b/>
                <w:color w:val="FFFFFF"/>
                <w:sz w:val="14"/>
              </w:rPr>
              <w:t>FAUX</w:t>
            </w:r>
          </w:p>
        </w:tc>
      </w:tr>
      <w:tr w:rsidR="00FF78AE">
        <w:trPr>
          <w:trHeight w:val="105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5"/>
              <w:rPr>
                <w:sz w:val="34"/>
              </w:rPr>
            </w:pPr>
          </w:p>
          <w:p w:rsidR="00FF78AE" w:rsidRDefault="00E02840">
            <w:pPr>
              <w:pStyle w:val="TableParagraph"/>
              <w:ind w:left="180"/>
            </w:pPr>
            <w:proofErr w:type="spellStart"/>
            <w:r>
              <w:rPr>
                <w:w w:val="95"/>
              </w:rPr>
              <w:t>Tout.e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citoyen.ne,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âgé.e</w:t>
            </w:r>
            <w:proofErr w:type="spellEnd"/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14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ans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plus,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peut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voter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à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une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élection.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358"/>
            </w:pPr>
            <w:r>
              <w:t>Les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citoyen.ne.s</w:t>
            </w:r>
            <w:proofErr w:type="spellEnd"/>
            <w:r>
              <w:rPr>
                <w:spacing w:val="-14"/>
              </w:rPr>
              <w:t xml:space="preserve"> </w:t>
            </w:r>
            <w:r>
              <w:t>peuvent</w:t>
            </w:r>
            <w:r>
              <w:rPr>
                <w:spacing w:val="-13"/>
              </w:rPr>
              <w:t xml:space="preserve"> </w:t>
            </w:r>
            <w:r>
              <w:t>communiquer</w:t>
            </w:r>
            <w:r>
              <w:rPr>
                <w:spacing w:val="-14"/>
              </w:rPr>
              <w:t xml:space="preserve"> </w:t>
            </w:r>
            <w:r>
              <w:t>avec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gouvernement</w:t>
            </w:r>
            <w:r>
              <w:rPr>
                <w:spacing w:val="-14"/>
              </w:rPr>
              <w:t xml:space="preserve"> </w:t>
            </w:r>
            <w:r>
              <w:t>fédéral</w:t>
            </w:r>
            <w:r>
              <w:rPr>
                <w:spacing w:val="-63"/>
              </w:rPr>
              <w:t xml:space="preserve"> </w:t>
            </w:r>
            <w:r>
              <w:t>dans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langue</w:t>
            </w:r>
            <w:r>
              <w:rPr>
                <w:spacing w:val="-12"/>
              </w:rPr>
              <w:t xml:space="preserve"> </w:t>
            </w:r>
            <w:r>
              <w:t>officielle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leur</w:t>
            </w:r>
            <w:r>
              <w:rPr>
                <w:spacing w:val="-12"/>
              </w:rPr>
              <w:t xml:space="preserve"> </w:t>
            </w:r>
            <w:r>
              <w:t>choix.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275"/>
            </w:pPr>
            <w:r>
              <w:t>J’ai</w:t>
            </w:r>
            <w:r>
              <w:rPr>
                <w:spacing w:val="-17"/>
              </w:rPr>
              <w:t xml:space="preserve"> </w:t>
            </w:r>
            <w:r>
              <w:t>le</w:t>
            </w:r>
            <w:r>
              <w:rPr>
                <w:spacing w:val="-16"/>
              </w:rPr>
              <w:t xml:space="preserve"> </w:t>
            </w:r>
            <w:r>
              <w:t>droit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dire</w:t>
            </w:r>
            <w:r>
              <w:rPr>
                <w:spacing w:val="-16"/>
              </w:rPr>
              <w:t xml:space="preserve"> </w:t>
            </w:r>
            <w:r>
              <w:t>tout</w:t>
            </w:r>
            <w:r>
              <w:rPr>
                <w:spacing w:val="-16"/>
              </w:rPr>
              <w:t xml:space="preserve"> </w:t>
            </w:r>
            <w:r>
              <w:t>ce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je</w:t>
            </w:r>
            <w:r>
              <w:rPr>
                <w:spacing w:val="-16"/>
              </w:rPr>
              <w:t xml:space="preserve"> </w:t>
            </w:r>
            <w:r>
              <w:t>veux,</w:t>
            </w:r>
            <w:r>
              <w:rPr>
                <w:spacing w:val="-16"/>
              </w:rPr>
              <w:t xml:space="preserve"> </w:t>
            </w:r>
            <w:r>
              <w:t>même</w:t>
            </w:r>
            <w:r>
              <w:rPr>
                <w:spacing w:val="-16"/>
              </w:rPr>
              <w:t xml:space="preserve"> </w:t>
            </w:r>
            <w:r>
              <w:t>si</w:t>
            </w:r>
            <w:r>
              <w:rPr>
                <w:spacing w:val="-16"/>
              </w:rPr>
              <w:t xml:space="preserve"> </w:t>
            </w:r>
            <w:r>
              <w:t>ça</w:t>
            </w:r>
            <w:r>
              <w:rPr>
                <w:spacing w:val="-16"/>
              </w:rPr>
              <w:t xml:space="preserve"> </w:t>
            </w:r>
            <w:r>
              <w:t>cause</w:t>
            </w:r>
            <w:r>
              <w:rPr>
                <w:spacing w:val="-16"/>
              </w:rPr>
              <w:t xml:space="preserve"> </w:t>
            </w:r>
            <w:r>
              <w:t>du</w:t>
            </w:r>
            <w:r>
              <w:rPr>
                <w:spacing w:val="-16"/>
              </w:rPr>
              <w:t xml:space="preserve"> </w:t>
            </w:r>
            <w:r>
              <w:t>tort</w:t>
            </w:r>
            <w:r>
              <w:rPr>
                <w:spacing w:val="-16"/>
              </w:rPr>
              <w:t xml:space="preserve"> </w:t>
            </w:r>
            <w:r>
              <w:t>à</w:t>
            </w:r>
            <w:r>
              <w:rPr>
                <w:spacing w:val="-16"/>
              </w:rPr>
              <w:t xml:space="preserve"> </w:t>
            </w:r>
            <w:r>
              <w:t>une</w:t>
            </w:r>
            <w:r>
              <w:rPr>
                <w:spacing w:val="-63"/>
              </w:rPr>
              <w:t xml:space="preserve"> </w:t>
            </w:r>
            <w:r>
              <w:t>autre</w:t>
            </w:r>
            <w:r>
              <w:rPr>
                <w:spacing w:val="-13"/>
              </w:rPr>
              <w:t xml:space="preserve"> </w:t>
            </w:r>
            <w:r>
              <w:t>personne.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442"/>
            </w:pPr>
            <w:r>
              <w:t>Les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citoyen.ne.s</w:t>
            </w:r>
            <w:proofErr w:type="spellEnd"/>
            <w:r>
              <w:rPr>
                <w:spacing w:val="-7"/>
              </w:rPr>
              <w:t xml:space="preserve"> </w:t>
            </w:r>
            <w:r>
              <w:t>sont</w:t>
            </w:r>
            <w:r>
              <w:rPr>
                <w:spacing w:val="-7"/>
              </w:rPr>
              <w:t xml:space="preserve"> </w:t>
            </w:r>
            <w:r>
              <w:t>libres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déménager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8"/>
              </w:rPr>
              <w:t xml:space="preserve"> </w:t>
            </w:r>
            <w:r>
              <w:t>toute</w:t>
            </w:r>
            <w:r>
              <w:rPr>
                <w:spacing w:val="-7"/>
              </w:rPr>
              <w:t xml:space="preserve"> </w:t>
            </w:r>
            <w:r>
              <w:t>autre</w:t>
            </w:r>
            <w:r>
              <w:rPr>
                <w:spacing w:val="-7"/>
              </w:rPr>
              <w:t xml:space="preserve"> </w:t>
            </w:r>
            <w:r>
              <w:t>province</w:t>
            </w:r>
            <w:r>
              <w:rPr>
                <w:spacing w:val="-63"/>
              </w:rPr>
              <w:t xml:space="preserve"> </w:t>
            </w:r>
            <w:r>
              <w:t>au</w:t>
            </w:r>
            <w:r>
              <w:rPr>
                <w:spacing w:val="-12"/>
              </w:rPr>
              <w:t xml:space="preserve"> </w:t>
            </w:r>
            <w:r>
              <w:t>Canada</w:t>
            </w:r>
            <w:r>
              <w:rPr>
                <w:spacing w:val="-11"/>
              </w:rPr>
              <w:t xml:space="preserve"> </w:t>
            </w:r>
            <w:r>
              <w:t>pour</w:t>
            </w:r>
            <w:r>
              <w:rPr>
                <w:spacing w:val="-12"/>
              </w:rPr>
              <w:t xml:space="preserve"> </w:t>
            </w:r>
            <w:r>
              <w:t>trouver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nouvel</w:t>
            </w:r>
            <w:r>
              <w:rPr>
                <w:spacing w:val="-11"/>
              </w:rPr>
              <w:t xml:space="preserve"> </w:t>
            </w:r>
            <w:r>
              <w:t>emploi.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471"/>
            </w:pPr>
            <w:r>
              <w:t>Si</w:t>
            </w:r>
            <w:r>
              <w:rPr>
                <w:spacing w:val="-12"/>
              </w:rPr>
              <w:t xml:space="preserve"> </w:t>
            </w:r>
            <w:r>
              <w:t>je</w:t>
            </w:r>
            <w:r>
              <w:rPr>
                <w:spacing w:val="-12"/>
              </w:rPr>
              <w:t xml:space="preserve"> </w:t>
            </w:r>
            <w:r>
              <w:t>commets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crime,</w:t>
            </w:r>
            <w:r>
              <w:rPr>
                <w:spacing w:val="-12"/>
              </w:rPr>
              <w:t xml:space="preserve"> </w:t>
            </w:r>
            <w:r>
              <w:t>je</w:t>
            </w:r>
            <w:r>
              <w:rPr>
                <w:spacing w:val="-12"/>
              </w:rPr>
              <w:t xml:space="preserve"> </w:t>
            </w:r>
            <w:r>
              <w:t>devrai</w:t>
            </w:r>
            <w:r>
              <w:rPr>
                <w:spacing w:val="-12"/>
              </w:rPr>
              <w:t xml:space="preserve"> </w:t>
            </w:r>
            <w:r>
              <w:t>attendre</w:t>
            </w:r>
            <w:r>
              <w:rPr>
                <w:spacing w:val="-12"/>
              </w:rPr>
              <w:t xml:space="preserve"> </w:t>
            </w:r>
            <w:r>
              <w:t>longtemps</w:t>
            </w:r>
            <w:r>
              <w:rPr>
                <w:spacing w:val="-12"/>
              </w:rPr>
              <w:t xml:space="preserve"> </w:t>
            </w:r>
            <w:r>
              <w:t>avant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subir</w:t>
            </w:r>
            <w:r>
              <w:rPr>
                <w:spacing w:val="-63"/>
              </w:rPr>
              <w:t xml:space="preserve"> </w:t>
            </w:r>
            <w:r>
              <w:t>mon</w:t>
            </w:r>
            <w:r>
              <w:rPr>
                <w:spacing w:val="-12"/>
              </w:rPr>
              <w:t xml:space="preserve"> </w:t>
            </w:r>
            <w:r>
              <w:t>procès.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223"/>
            </w:pPr>
            <w:r>
              <w:t>Les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citoyen.ne.s</w:t>
            </w:r>
            <w:proofErr w:type="spellEnd"/>
            <w:r>
              <w:rPr>
                <w:spacing w:val="-10"/>
              </w:rPr>
              <w:t xml:space="preserve"> </w:t>
            </w:r>
            <w:r>
              <w:t>peuvent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voir</w:t>
            </w:r>
            <w:r>
              <w:rPr>
                <w:spacing w:val="-11"/>
              </w:rPr>
              <w:t xml:space="preserve"> </w:t>
            </w:r>
            <w:r>
              <w:t>refuser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emploi</w:t>
            </w:r>
            <w:r>
              <w:rPr>
                <w:spacing w:val="-10"/>
              </w:rPr>
              <w:t xml:space="preserve"> </w:t>
            </w:r>
            <w:r>
              <w:t>s’</w:t>
            </w:r>
            <w:proofErr w:type="spellStart"/>
            <w:r>
              <w:t>iels</w:t>
            </w:r>
            <w:proofErr w:type="spellEnd"/>
            <w:r>
              <w:rPr>
                <w:spacing w:val="-11"/>
              </w:rPr>
              <w:t xml:space="preserve"> </w:t>
            </w:r>
            <w:r>
              <w:t>appartiennent</w:t>
            </w:r>
            <w:r>
              <w:rPr>
                <w:spacing w:val="-63"/>
              </w:rPr>
              <w:t xml:space="preserve"> </w:t>
            </w:r>
            <w:r>
              <w:t>à</w:t>
            </w:r>
            <w:r>
              <w:rPr>
                <w:spacing w:val="-12"/>
              </w:rPr>
              <w:t xml:space="preserve"> </w:t>
            </w:r>
            <w:r>
              <w:t>certains</w:t>
            </w:r>
            <w:r>
              <w:rPr>
                <w:spacing w:val="-11"/>
              </w:rPr>
              <w:t xml:space="preserve"> </w:t>
            </w:r>
            <w:r>
              <w:t>groupes</w:t>
            </w:r>
            <w:r>
              <w:rPr>
                <w:spacing w:val="-11"/>
              </w:rPr>
              <w:t xml:space="preserve"> </w:t>
            </w:r>
            <w:r>
              <w:t>ethniques.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482"/>
            </w:pPr>
            <w:r>
              <w:rPr>
                <w:w w:val="95"/>
              </w:rPr>
              <w:t>J’ai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droit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manifester,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tenir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pancartes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faire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bruit</w:t>
            </w:r>
            <w:r>
              <w:rPr>
                <w:spacing w:val="-60"/>
                <w:w w:val="95"/>
              </w:rPr>
              <w:t xml:space="preserve"> </w:t>
            </w:r>
            <w:r>
              <w:t>afin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défendre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enjeu</w:t>
            </w:r>
            <w:r>
              <w:rPr>
                <w:spacing w:val="-13"/>
              </w:rPr>
              <w:t xml:space="preserve"> </w:t>
            </w:r>
            <w:r>
              <w:t>qui</w:t>
            </w:r>
            <w:r>
              <w:rPr>
                <w:spacing w:val="-13"/>
              </w:rPr>
              <w:t xml:space="preserve"> </w:t>
            </w:r>
            <w:r>
              <w:t>me</w:t>
            </w:r>
            <w:r>
              <w:rPr>
                <w:spacing w:val="-13"/>
              </w:rPr>
              <w:t xml:space="preserve"> </w:t>
            </w:r>
            <w:r>
              <w:t>tient</w:t>
            </w:r>
            <w:r>
              <w:rPr>
                <w:spacing w:val="-13"/>
              </w:rPr>
              <w:t xml:space="preserve"> </w:t>
            </w:r>
            <w:r>
              <w:t>à</w:t>
            </w:r>
            <w:r>
              <w:rPr>
                <w:spacing w:val="-13"/>
              </w:rPr>
              <w:t xml:space="preserve"> </w:t>
            </w:r>
            <w:r>
              <w:t>cœur.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275"/>
            </w:pPr>
            <w:r>
              <w:rPr>
                <w:w w:val="95"/>
              </w:rPr>
              <w:t>J’ai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droit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d’aller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à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n’importe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quelle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école,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peu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importe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langue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60"/>
                <w:w w:val="95"/>
              </w:rPr>
              <w:t xml:space="preserve"> </w:t>
            </w:r>
            <w:r>
              <w:t>je</w:t>
            </w:r>
            <w:r>
              <w:rPr>
                <w:spacing w:val="-14"/>
              </w:rPr>
              <w:t xml:space="preserve"> </w:t>
            </w:r>
            <w:r>
              <w:t>parle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langue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l’école.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3"/>
              <w:rPr>
                <w:sz w:val="35"/>
              </w:rPr>
            </w:pPr>
          </w:p>
          <w:p w:rsidR="00FF78AE" w:rsidRDefault="00E02840">
            <w:pPr>
              <w:pStyle w:val="TableParagraph"/>
              <w:ind w:left="180"/>
            </w:pPr>
            <w:r>
              <w:t>Les</w:t>
            </w:r>
            <w:r>
              <w:rPr>
                <w:spacing w:val="-2"/>
              </w:rPr>
              <w:t xml:space="preserve"> </w:t>
            </w:r>
            <w:r>
              <w:t>médias</w:t>
            </w:r>
            <w:r>
              <w:rPr>
                <w:spacing w:val="-1"/>
              </w:rPr>
              <w:t xml:space="preserve"> </w:t>
            </w:r>
            <w:r>
              <w:t>peuvent</w:t>
            </w:r>
            <w:r>
              <w:rPr>
                <w:spacing w:val="-1"/>
              </w:rPr>
              <w:t xml:space="preserve"> </w:t>
            </w:r>
            <w:r>
              <w:t>rapporter</w:t>
            </w:r>
            <w:r>
              <w:rPr>
                <w:spacing w:val="-1"/>
              </w:rPr>
              <w:t xml:space="preserve"> </w:t>
            </w:r>
            <w:r>
              <w:t>tout</w:t>
            </w:r>
            <w:r>
              <w:rPr>
                <w:spacing w:val="-1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t>qui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passe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Canada.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78AE">
        <w:trPr>
          <w:trHeight w:val="1060"/>
        </w:trPr>
        <w:tc>
          <w:tcPr>
            <w:tcW w:w="7384" w:type="dxa"/>
            <w:shd w:val="clear" w:color="auto" w:fill="EDEDEE"/>
          </w:tcPr>
          <w:p w:rsidR="00FF78AE" w:rsidRDefault="00FF78AE">
            <w:pPr>
              <w:pStyle w:val="TableParagraph"/>
              <w:spacing w:before="2"/>
              <w:rPr>
                <w:sz w:val="23"/>
              </w:rPr>
            </w:pPr>
          </w:p>
          <w:p w:rsidR="00FF78AE" w:rsidRDefault="00E02840">
            <w:pPr>
              <w:pStyle w:val="TableParagraph"/>
              <w:spacing w:line="264" w:lineRule="auto"/>
              <w:ind w:left="180" w:right="275"/>
            </w:pPr>
            <w:r>
              <w:t>Si</w:t>
            </w:r>
            <w:r>
              <w:rPr>
                <w:spacing w:val="-13"/>
              </w:rPr>
              <w:t xml:space="preserve"> </w:t>
            </w:r>
            <w:r>
              <w:t>je</w:t>
            </w:r>
            <w:r>
              <w:rPr>
                <w:spacing w:val="-12"/>
              </w:rPr>
              <w:t xml:space="preserve"> </w:t>
            </w:r>
            <w:r>
              <w:t>suis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accusé.e</w:t>
            </w:r>
            <w:proofErr w:type="spellEnd"/>
            <w:r>
              <w:rPr>
                <w:spacing w:val="-12"/>
              </w:rPr>
              <w:t xml:space="preserve"> </w:t>
            </w:r>
            <w:r>
              <w:t>d’un</w:t>
            </w:r>
            <w:r>
              <w:rPr>
                <w:spacing w:val="-12"/>
              </w:rPr>
              <w:t xml:space="preserve"> </w:t>
            </w:r>
            <w:r>
              <w:t>crime,</w:t>
            </w:r>
            <w:r>
              <w:rPr>
                <w:spacing w:val="-13"/>
              </w:rPr>
              <w:t xml:space="preserve"> </w:t>
            </w:r>
            <w:r>
              <w:t>je</w:t>
            </w:r>
            <w:r>
              <w:rPr>
                <w:spacing w:val="-12"/>
              </w:rPr>
              <w:t xml:space="preserve"> </w:t>
            </w:r>
            <w:r>
              <w:t>suis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présumé.e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innocent.e</w:t>
            </w:r>
            <w:proofErr w:type="spellEnd"/>
            <w:r>
              <w:rPr>
                <w:spacing w:val="-12"/>
              </w:rPr>
              <w:t xml:space="preserve"> </w:t>
            </w:r>
            <w:r>
              <w:t>jusqu’à</w:t>
            </w:r>
            <w:r>
              <w:rPr>
                <w:spacing w:val="-13"/>
              </w:rPr>
              <w:t xml:space="preserve"> </w:t>
            </w:r>
            <w:r>
              <w:t>ce</w:t>
            </w:r>
            <w:r>
              <w:rPr>
                <w:spacing w:val="-63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l’on</w:t>
            </w:r>
            <w:r>
              <w:rPr>
                <w:spacing w:val="-13"/>
              </w:rPr>
              <w:t xml:space="preserve"> </w:t>
            </w:r>
            <w:r>
              <w:t>prouve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contraire.</w:t>
            </w:r>
          </w:p>
        </w:tc>
        <w:tc>
          <w:tcPr>
            <w:tcW w:w="2676" w:type="dxa"/>
          </w:tcPr>
          <w:p w:rsidR="00FF78AE" w:rsidRDefault="00FF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78AE" w:rsidRDefault="00FF78AE">
      <w:pPr>
        <w:pStyle w:val="Corpsdetexte"/>
        <w:rPr>
          <w:sz w:val="20"/>
        </w:rPr>
      </w:pPr>
    </w:p>
    <w:p w:rsidR="00FF78AE" w:rsidRDefault="00FF78AE">
      <w:pPr>
        <w:pStyle w:val="Corpsdetexte"/>
        <w:rPr>
          <w:sz w:val="20"/>
        </w:rPr>
      </w:pPr>
    </w:p>
    <w:p w:rsidR="00FF78AE" w:rsidRDefault="00FF78AE">
      <w:pPr>
        <w:pStyle w:val="Corpsdetexte"/>
        <w:rPr>
          <w:sz w:val="20"/>
        </w:rPr>
      </w:pPr>
    </w:p>
    <w:p w:rsidR="00FF78AE" w:rsidRPr="00E02840" w:rsidRDefault="00E02840" w:rsidP="00E02840">
      <w:pPr>
        <w:pStyle w:val="Corpsdetexte"/>
        <w:spacing w:before="10"/>
        <w:rPr>
          <w:sz w:val="27"/>
        </w:rPr>
      </w:pPr>
      <w:r>
        <w:pict>
          <v:shape id="_x0000_s1026" style="position:absolute;margin-left:54pt;margin-top:18.35pt;width:7in;height:.1pt;z-index:-251658752;mso-wrap-distance-left:0;mso-wrap-distance-right:0;mso-position-horizontal-relative:page" coordorigin="1080,367" coordsize="10080,0" path="m1080,367r10080,e" filled="f" strokeweight=".35pt">
            <v:path arrowok="t"/>
            <w10:wrap type="topAndBottom" anchorx="page"/>
          </v:shape>
        </w:pict>
      </w:r>
      <w:bookmarkStart w:id="0" w:name="_GoBack"/>
      <w:bookmarkEnd w:id="0"/>
    </w:p>
    <w:sectPr w:rsidR="00FF78AE" w:rsidRPr="00E02840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8AE"/>
    <w:rsid w:val="00E0284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7C7CA"/>
  <w15:docId w15:val="{46DCDAFC-A2C7-4360-9333-5B2ADE1D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2022-09-19T19:16:00Z</dcterms:created>
  <dcterms:modified xsi:type="dcterms:W3CDTF">2022-09-20T14:12:00Z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