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9"/>
        <w:ind w:left="107" w:right="0" w:firstLine="0"/>
        <w:jc w:val="left"/>
        <w:rPr>
          <w:b/>
          <w:sz w:val="28"/>
        </w:rPr>
      </w:pPr>
      <w:r>
        <w:rPr>
          <w:b/>
          <w:color w:val="483D8B"/>
          <w:w w:val="80"/>
          <w:sz w:val="28"/>
        </w:rPr>
        <w:t>ACTIVITÉ</w:t>
      </w:r>
      <w:r>
        <w:rPr>
          <w:b/>
          <w:color w:val="483D8B"/>
          <w:spacing w:val="1"/>
          <w:w w:val="80"/>
          <w:sz w:val="28"/>
        </w:rPr>
        <w:t> </w:t>
      </w:r>
      <w:r>
        <w:rPr>
          <w:b/>
          <w:color w:val="483D8B"/>
          <w:w w:val="80"/>
          <w:sz w:val="28"/>
        </w:rPr>
        <w:t>5.1</w:t>
      </w:r>
      <w:r>
        <w:rPr>
          <w:b/>
          <w:color w:val="483D8B"/>
          <w:spacing w:val="1"/>
          <w:w w:val="80"/>
          <w:sz w:val="28"/>
        </w:rPr>
        <w:t> </w:t>
      </w:r>
      <w:r>
        <w:rPr>
          <w:b/>
          <w:color w:val="483D8B"/>
          <w:w w:val="80"/>
          <w:sz w:val="28"/>
        </w:rPr>
        <w:t>:</w:t>
      </w:r>
      <w:r>
        <w:rPr>
          <w:b/>
          <w:color w:val="483D8B"/>
          <w:spacing w:val="1"/>
          <w:w w:val="80"/>
          <w:sz w:val="28"/>
        </w:rPr>
        <w:t> </w:t>
      </w:r>
      <w:r>
        <w:rPr>
          <w:b/>
          <w:color w:val="483D8B"/>
          <w:w w:val="80"/>
          <w:sz w:val="28"/>
        </w:rPr>
        <w:t>Enjeux</w:t>
      </w:r>
      <w:r>
        <w:rPr>
          <w:b/>
          <w:color w:val="483D8B"/>
          <w:spacing w:val="1"/>
          <w:w w:val="80"/>
          <w:sz w:val="28"/>
        </w:rPr>
        <w:t> </w:t>
      </w:r>
      <w:r>
        <w:rPr>
          <w:b/>
          <w:color w:val="483D8B"/>
          <w:w w:val="80"/>
          <w:sz w:val="28"/>
        </w:rPr>
        <w:t>politiques</w:t>
      </w:r>
      <w:r>
        <w:rPr>
          <w:b/>
          <w:color w:val="483D8B"/>
          <w:spacing w:val="2"/>
          <w:w w:val="80"/>
          <w:sz w:val="28"/>
        </w:rPr>
        <w:t> </w:t>
      </w:r>
      <w:r>
        <w:rPr>
          <w:b/>
          <w:color w:val="483D8B"/>
          <w:w w:val="80"/>
          <w:sz w:val="28"/>
        </w:rPr>
        <w:t>par</w:t>
      </w:r>
      <w:r>
        <w:rPr>
          <w:b/>
          <w:color w:val="483D8B"/>
          <w:spacing w:val="1"/>
          <w:w w:val="80"/>
          <w:sz w:val="28"/>
        </w:rPr>
        <w:t> </w:t>
      </w:r>
      <w:r>
        <w:rPr>
          <w:b/>
          <w:color w:val="483D8B"/>
          <w:w w:val="80"/>
          <w:sz w:val="28"/>
        </w:rPr>
        <w:t>ordre</w:t>
      </w:r>
      <w:r>
        <w:rPr>
          <w:b/>
          <w:color w:val="483D8B"/>
          <w:spacing w:val="1"/>
          <w:w w:val="80"/>
          <w:sz w:val="28"/>
        </w:rPr>
        <w:t> </w:t>
      </w:r>
      <w:r>
        <w:rPr>
          <w:b/>
          <w:color w:val="483D8B"/>
          <w:w w:val="80"/>
          <w:sz w:val="28"/>
        </w:rPr>
        <w:t>de</w:t>
      </w:r>
      <w:r>
        <w:rPr>
          <w:b/>
          <w:color w:val="483D8B"/>
          <w:spacing w:val="1"/>
          <w:w w:val="80"/>
          <w:sz w:val="28"/>
        </w:rPr>
        <w:t> </w:t>
      </w:r>
      <w:r>
        <w:rPr>
          <w:b/>
          <w:color w:val="483D8B"/>
          <w:w w:val="80"/>
          <w:sz w:val="28"/>
        </w:rPr>
        <w:t>grandeur</w:t>
      </w:r>
    </w:p>
    <w:p>
      <w:pPr>
        <w:pStyle w:val="ListParagraph"/>
        <w:numPr>
          <w:ilvl w:val="0"/>
          <w:numId w:val="1"/>
        </w:numPr>
        <w:tabs>
          <w:tab w:pos="558" w:val="left" w:leader="none"/>
        </w:tabs>
        <w:spacing w:line="240" w:lineRule="auto" w:before="272" w:after="0"/>
        <w:ind w:left="557" w:right="0" w:hanging="271"/>
        <w:jc w:val="left"/>
        <w:rPr>
          <w:sz w:val="24"/>
        </w:rPr>
      </w:pPr>
      <w:r>
        <w:rPr>
          <w:w w:val="105"/>
          <w:sz w:val="24"/>
        </w:rPr>
        <w:t>Lutter</w:t>
      </w:r>
      <w:r>
        <w:rPr>
          <w:spacing w:val="-17"/>
          <w:w w:val="105"/>
          <w:sz w:val="24"/>
        </w:rPr>
        <w:t> </w:t>
      </w:r>
      <w:r>
        <w:rPr>
          <w:w w:val="105"/>
          <w:sz w:val="24"/>
        </w:rPr>
        <w:t>contre</w:t>
      </w:r>
      <w:r>
        <w:rPr>
          <w:spacing w:val="-17"/>
          <w:w w:val="105"/>
          <w:sz w:val="24"/>
        </w:rPr>
        <w:t> </w:t>
      </w:r>
      <w:r>
        <w:rPr>
          <w:w w:val="105"/>
          <w:sz w:val="24"/>
        </w:rPr>
        <w:t>l'itinérance</w:t>
      </w:r>
    </w:p>
    <w:p>
      <w:pPr>
        <w:pStyle w:val="ListParagraph"/>
        <w:numPr>
          <w:ilvl w:val="0"/>
          <w:numId w:val="1"/>
        </w:numPr>
        <w:tabs>
          <w:tab w:pos="558" w:val="left" w:leader="none"/>
        </w:tabs>
        <w:spacing w:line="240" w:lineRule="auto" w:before="101" w:after="0"/>
        <w:ind w:left="557" w:right="0" w:hanging="271"/>
        <w:jc w:val="left"/>
        <w:rPr>
          <w:sz w:val="24"/>
        </w:rPr>
      </w:pPr>
      <w:r>
        <w:rPr>
          <w:w w:val="105"/>
          <w:sz w:val="24"/>
        </w:rPr>
        <w:t>Lutter</w:t>
      </w:r>
      <w:r>
        <w:rPr>
          <w:spacing w:val="-20"/>
          <w:w w:val="105"/>
          <w:sz w:val="24"/>
        </w:rPr>
        <w:t> </w:t>
      </w:r>
      <w:r>
        <w:rPr>
          <w:w w:val="105"/>
          <w:sz w:val="24"/>
        </w:rPr>
        <w:t>contre</w:t>
      </w:r>
      <w:r>
        <w:rPr>
          <w:spacing w:val="-19"/>
          <w:w w:val="105"/>
          <w:sz w:val="24"/>
        </w:rPr>
        <w:t> </w:t>
      </w:r>
      <w:r>
        <w:rPr>
          <w:w w:val="105"/>
          <w:sz w:val="24"/>
        </w:rPr>
        <w:t>les</w:t>
      </w:r>
      <w:r>
        <w:rPr>
          <w:spacing w:val="-19"/>
          <w:w w:val="105"/>
          <w:sz w:val="24"/>
        </w:rPr>
        <w:t> </w:t>
      </w:r>
      <w:r>
        <w:rPr>
          <w:w w:val="105"/>
          <w:sz w:val="24"/>
        </w:rPr>
        <w:t>changements</w:t>
      </w:r>
      <w:r>
        <w:rPr>
          <w:spacing w:val="-19"/>
          <w:w w:val="105"/>
          <w:sz w:val="24"/>
        </w:rPr>
        <w:t> </w:t>
      </w:r>
      <w:r>
        <w:rPr>
          <w:w w:val="105"/>
          <w:sz w:val="24"/>
        </w:rPr>
        <w:t>climatiques</w:t>
      </w:r>
    </w:p>
    <w:p>
      <w:pPr>
        <w:pStyle w:val="ListParagraph"/>
        <w:numPr>
          <w:ilvl w:val="0"/>
          <w:numId w:val="1"/>
        </w:numPr>
        <w:tabs>
          <w:tab w:pos="558" w:val="left" w:leader="none"/>
        </w:tabs>
        <w:spacing w:line="240" w:lineRule="auto" w:before="100" w:after="0"/>
        <w:ind w:left="557" w:right="0" w:hanging="271"/>
        <w:jc w:val="left"/>
        <w:rPr>
          <w:sz w:val="24"/>
        </w:rPr>
      </w:pPr>
      <w:r>
        <w:rPr>
          <w:w w:val="105"/>
          <w:sz w:val="24"/>
        </w:rPr>
        <w:t>Faire</w:t>
      </w:r>
      <w:r>
        <w:rPr>
          <w:spacing w:val="-19"/>
          <w:w w:val="105"/>
          <w:sz w:val="24"/>
        </w:rPr>
        <w:t> </w:t>
      </w:r>
      <w:r>
        <w:rPr>
          <w:w w:val="105"/>
          <w:sz w:val="24"/>
        </w:rPr>
        <w:t>face</w:t>
      </w:r>
      <w:r>
        <w:rPr>
          <w:spacing w:val="-18"/>
          <w:w w:val="105"/>
          <w:sz w:val="24"/>
        </w:rPr>
        <w:t> </w:t>
      </w:r>
      <w:r>
        <w:rPr>
          <w:w w:val="105"/>
          <w:sz w:val="24"/>
        </w:rPr>
        <w:t>au</w:t>
      </w:r>
      <w:r>
        <w:rPr>
          <w:spacing w:val="-19"/>
          <w:w w:val="105"/>
          <w:sz w:val="24"/>
        </w:rPr>
        <w:t> </w:t>
      </w:r>
      <w:r>
        <w:rPr>
          <w:w w:val="105"/>
          <w:sz w:val="24"/>
        </w:rPr>
        <w:t>coût</w:t>
      </w:r>
      <w:r>
        <w:rPr>
          <w:spacing w:val="-18"/>
          <w:w w:val="105"/>
          <w:sz w:val="24"/>
        </w:rPr>
        <w:t> </w:t>
      </w:r>
      <w:r>
        <w:rPr>
          <w:w w:val="105"/>
          <w:sz w:val="24"/>
        </w:rPr>
        <w:t>de</w:t>
      </w:r>
      <w:r>
        <w:rPr>
          <w:spacing w:val="-18"/>
          <w:w w:val="105"/>
          <w:sz w:val="24"/>
        </w:rPr>
        <w:t> </w:t>
      </w:r>
      <w:r>
        <w:rPr>
          <w:w w:val="105"/>
          <w:sz w:val="24"/>
        </w:rPr>
        <w:t>la</w:t>
      </w:r>
      <w:r>
        <w:rPr>
          <w:spacing w:val="-19"/>
          <w:w w:val="105"/>
          <w:sz w:val="24"/>
        </w:rPr>
        <w:t> </w:t>
      </w:r>
      <w:r>
        <w:rPr>
          <w:w w:val="105"/>
          <w:sz w:val="24"/>
        </w:rPr>
        <w:t>vie</w:t>
      </w:r>
    </w:p>
    <w:p>
      <w:pPr>
        <w:pStyle w:val="ListParagraph"/>
        <w:numPr>
          <w:ilvl w:val="0"/>
          <w:numId w:val="1"/>
        </w:numPr>
        <w:tabs>
          <w:tab w:pos="558" w:val="left" w:leader="none"/>
        </w:tabs>
        <w:spacing w:line="240" w:lineRule="auto" w:before="100" w:after="0"/>
        <w:ind w:left="557" w:right="0" w:hanging="271"/>
        <w:jc w:val="left"/>
        <w:rPr>
          <w:sz w:val="24"/>
        </w:rPr>
      </w:pPr>
      <w:r>
        <w:rPr>
          <w:w w:val="105"/>
          <w:sz w:val="24"/>
        </w:rPr>
        <w:t>Améliorer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les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soins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de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santé</w:t>
      </w:r>
    </w:p>
    <w:p>
      <w:pPr>
        <w:pStyle w:val="ListParagraph"/>
        <w:numPr>
          <w:ilvl w:val="0"/>
          <w:numId w:val="1"/>
        </w:numPr>
        <w:tabs>
          <w:tab w:pos="558" w:val="left" w:leader="none"/>
        </w:tabs>
        <w:spacing w:line="240" w:lineRule="auto" w:before="101" w:after="0"/>
        <w:ind w:left="557" w:right="0" w:hanging="271"/>
        <w:jc w:val="left"/>
        <w:rPr>
          <w:sz w:val="24"/>
        </w:rPr>
      </w:pPr>
      <w:r>
        <w:rPr>
          <w:spacing w:val="-1"/>
          <w:w w:val="105"/>
          <w:sz w:val="24"/>
        </w:rPr>
        <w:t>Améliorer</w:t>
      </w:r>
      <w:r>
        <w:rPr>
          <w:spacing w:val="-19"/>
          <w:w w:val="105"/>
          <w:sz w:val="24"/>
        </w:rPr>
        <w:t> </w:t>
      </w:r>
      <w:r>
        <w:rPr>
          <w:w w:val="105"/>
          <w:sz w:val="24"/>
        </w:rPr>
        <w:t>le</w:t>
      </w:r>
      <w:r>
        <w:rPr>
          <w:spacing w:val="-18"/>
          <w:w w:val="105"/>
          <w:sz w:val="24"/>
        </w:rPr>
        <w:t> </w:t>
      </w:r>
      <w:r>
        <w:rPr>
          <w:w w:val="105"/>
          <w:sz w:val="24"/>
        </w:rPr>
        <w:t>système</w:t>
      </w:r>
      <w:r>
        <w:rPr>
          <w:spacing w:val="-18"/>
          <w:w w:val="105"/>
          <w:sz w:val="24"/>
        </w:rPr>
        <w:t> </w:t>
      </w:r>
      <w:r>
        <w:rPr>
          <w:w w:val="105"/>
          <w:sz w:val="24"/>
        </w:rPr>
        <w:t>éducatif</w:t>
      </w:r>
    </w:p>
    <w:p>
      <w:pPr>
        <w:pStyle w:val="ListParagraph"/>
        <w:numPr>
          <w:ilvl w:val="0"/>
          <w:numId w:val="1"/>
        </w:numPr>
        <w:tabs>
          <w:tab w:pos="558" w:val="left" w:leader="none"/>
        </w:tabs>
        <w:spacing w:line="240" w:lineRule="auto" w:before="100" w:after="0"/>
        <w:ind w:left="557" w:right="0" w:hanging="271"/>
        <w:jc w:val="left"/>
        <w:rPr>
          <w:sz w:val="24"/>
        </w:rPr>
      </w:pPr>
      <w:r>
        <w:rPr>
          <w:w w:val="105"/>
          <w:sz w:val="24"/>
        </w:rPr>
        <w:t>Maintenir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les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impôts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à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un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niveau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aussi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bas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que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possible</w:t>
      </w:r>
    </w:p>
    <w:p>
      <w:pPr>
        <w:pStyle w:val="ListParagraph"/>
        <w:numPr>
          <w:ilvl w:val="0"/>
          <w:numId w:val="1"/>
        </w:numPr>
        <w:tabs>
          <w:tab w:pos="558" w:val="left" w:leader="none"/>
        </w:tabs>
        <w:spacing w:line="240" w:lineRule="auto" w:before="100" w:after="0"/>
        <w:ind w:left="557" w:right="0" w:hanging="271"/>
        <w:jc w:val="left"/>
        <w:rPr>
          <w:sz w:val="24"/>
        </w:rPr>
      </w:pPr>
      <w:r>
        <w:rPr>
          <w:spacing w:val="-1"/>
          <w:w w:val="105"/>
          <w:sz w:val="24"/>
        </w:rPr>
        <w:t>Rendre</w:t>
      </w:r>
      <w:r>
        <w:rPr>
          <w:spacing w:val="-17"/>
          <w:w w:val="105"/>
          <w:sz w:val="24"/>
        </w:rPr>
        <w:t> </w:t>
      </w:r>
      <w:r>
        <w:rPr>
          <w:spacing w:val="-1"/>
          <w:w w:val="105"/>
          <w:sz w:val="24"/>
        </w:rPr>
        <w:t>l'éducation</w:t>
      </w:r>
      <w:r>
        <w:rPr>
          <w:spacing w:val="-17"/>
          <w:w w:val="105"/>
          <w:sz w:val="24"/>
        </w:rPr>
        <w:t> </w:t>
      </w:r>
      <w:r>
        <w:rPr>
          <w:w w:val="105"/>
          <w:sz w:val="24"/>
        </w:rPr>
        <w:t>post‑secondaire</w:t>
      </w:r>
      <w:r>
        <w:rPr>
          <w:spacing w:val="-17"/>
          <w:w w:val="105"/>
          <w:sz w:val="24"/>
        </w:rPr>
        <w:t> </w:t>
      </w:r>
      <w:r>
        <w:rPr>
          <w:w w:val="105"/>
          <w:sz w:val="24"/>
        </w:rPr>
        <w:t>plus</w:t>
      </w:r>
      <w:r>
        <w:rPr>
          <w:spacing w:val="-17"/>
          <w:w w:val="105"/>
          <w:sz w:val="24"/>
        </w:rPr>
        <w:t> </w:t>
      </w:r>
      <w:r>
        <w:rPr>
          <w:w w:val="105"/>
          <w:sz w:val="24"/>
        </w:rPr>
        <w:t>abordable</w:t>
      </w:r>
    </w:p>
    <w:p>
      <w:pPr>
        <w:pStyle w:val="ListParagraph"/>
        <w:numPr>
          <w:ilvl w:val="0"/>
          <w:numId w:val="1"/>
        </w:numPr>
        <w:tabs>
          <w:tab w:pos="558" w:val="left" w:leader="none"/>
        </w:tabs>
        <w:spacing w:line="240" w:lineRule="auto" w:before="101" w:after="0"/>
        <w:ind w:left="557" w:right="0" w:hanging="271"/>
        <w:jc w:val="left"/>
        <w:rPr>
          <w:sz w:val="24"/>
        </w:rPr>
      </w:pPr>
      <w:r>
        <w:rPr>
          <w:spacing w:val="-1"/>
          <w:w w:val="105"/>
          <w:sz w:val="24"/>
        </w:rPr>
        <w:t>Gérer</w:t>
      </w:r>
      <w:r>
        <w:rPr>
          <w:spacing w:val="-19"/>
          <w:w w:val="105"/>
          <w:sz w:val="24"/>
        </w:rPr>
        <w:t> </w:t>
      </w:r>
      <w:r>
        <w:rPr>
          <w:spacing w:val="-1"/>
          <w:w w:val="105"/>
          <w:sz w:val="24"/>
        </w:rPr>
        <w:t>l'économie</w:t>
      </w:r>
      <w:r>
        <w:rPr>
          <w:spacing w:val="-18"/>
          <w:w w:val="105"/>
          <w:sz w:val="24"/>
        </w:rPr>
        <w:t> </w:t>
      </w:r>
      <w:r>
        <w:rPr>
          <w:spacing w:val="-1"/>
          <w:w w:val="105"/>
          <w:sz w:val="24"/>
        </w:rPr>
        <w:t>de</w:t>
      </w:r>
      <w:r>
        <w:rPr>
          <w:spacing w:val="-19"/>
          <w:w w:val="105"/>
          <w:sz w:val="24"/>
        </w:rPr>
        <w:t> </w:t>
      </w:r>
      <w:r>
        <w:rPr>
          <w:spacing w:val="-1"/>
          <w:w w:val="105"/>
          <w:sz w:val="24"/>
        </w:rPr>
        <w:t>l'Ontario</w:t>
      </w:r>
    </w:p>
    <w:p>
      <w:pPr>
        <w:pStyle w:val="ListParagraph"/>
        <w:numPr>
          <w:ilvl w:val="0"/>
          <w:numId w:val="1"/>
        </w:numPr>
        <w:tabs>
          <w:tab w:pos="558" w:val="left" w:leader="none"/>
        </w:tabs>
        <w:spacing w:line="240" w:lineRule="auto" w:before="100" w:after="0"/>
        <w:ind w:left="557" w:right="0" w:hanging="271"/>
        <w:jc w:val="left"/>
        <w:rPr>
          <w:sz w:val="24"/>
        </w:rPr>
      </w:pPr>
      <w:r>
        <w:rPr>
          <w:w w:val="105"/>
          <w:sz w:val="24"/>
        </w:rPr>
        <w:t>Lutter</w:t>
      </w:r>
      <w:r>
        <w:rPr>
          <w:spacing w:val="-18"/>
          <w:w w:val="105"/>
          <w:sz w:val="24"/>
        </w:rPr>
        <w:t> </w:t>
      </w:r>
      <w:r>
        <w:rPr>
          <w:w w:val="105"/>
          <w:sz w:val="24"/>
        </w:rPr>
        <w:t>contre</w:t>
      </w:r>
      <w:r>
        <w:rPr>
          <w:spacing w:val="-18"/>
          <w:w w:val="105"/>
          <w:sz w:val="24"/>
        </w:rPr>
        <w:t> </w:t>
      </w:r>
      <w:r>
        <w:rPr>
          <w:w w:val="105"/>
          <w:sz w:val="24"/>
        </w:rPr>
        <w:t>la</w:t>
      </w:r>
      <w:r>
        <w:rPr>
          <w:spacing w:val="-17"/>
          <w:w w:val="105"/>
          <w:sz w:val="24"/>
        </w:rPr>
        <w:t> </w:t>
      </w:r>
      <w:r>
        <w:rPr>
          <w:w w:val="105"/>
          <w:sz w:val="24"/>
        </w:rPr>
        <w:t>criminalité</w:t>
      </w:r>
      <w:r>
        <w:rPr>
          <w:spacing w:val="-18"/>
          <w:w w:val="105"/>
          <w:sz w:val="24"/>
        </w:rPr>
        <w:t> </w:t>
      </w:r>
      <w:r>
        <w:rPr>
          <w:w w:val="105"/>
          <w:sz w:val="24"/>
        </w:rPr>
        <w:t>et</w:t>
      </w:r>
      <w:r>
        <w:rPr>
          <w:spacing w:val="-18"/>
          <w:w w:val="105"/>
          <w:sz w:val="24"/>
        </w:rPr>
        <w:t> </w:t>
      </w:r>
      <w:r>
        <w:rPr>
          <w:w w:val="105"/>
          <w:sz w:val="24"/>
        </w:rPr>
        <w:t>renforcer</w:t>
      </w:r>
      <w:r>
        <w:rPr>
          <w:spacing w:val="-17"/>
          <w:w w:val="105"/>
          <w:sz w:val="24"/>
        </w:rPr>
        <w:t> </w:t>
      </w:r>
      <w:r>
        <w:rPr>
          <w:w w:val="105"/>
          <w:sz w:val="24"/>
        </w:rPr>
        <w:t>la</w:t>
      </w:r>
      <w:r>
        <w:rPr>
          <w:spacing w:val="-18"/>
          <w:w w:val="105"/>
          <w:sz w:val="24"/>
        </w:rPr>
        <w:t> </w:t>
      </w:r>
      <w:r>
        <w:rPr>
          <w:w w:val="105"/>
          <w:sz w:val="24"/>
        </w:rPr>
        <w:t>sécurité</w:t>
      </w:r>
      <w:r>
        <w:rPr>
          <w:spacing w:val="-18"/>
          <w:w w:val="105"/>
          <w:sz w:val="24"/>
        </w:rPr>
        <w:t> </w:t>
      </w:r>
      <w:r>
        <w:rPr>
          <w:w w:val="105"/>
          <w:sz w:val="24"/>
        </w:rPr>
        <w:t>publique</w:t>
      </w:r>
    </w:p>
    <w:p>
      <w:pPr>
        <w:pStyle w:val="ListParagraph"/>
        <w:numPr>
          <w:ilvl w:val="0"/>
          <w:numId w:val="1"/>
        </w:numPr>
        <w:tabs>
          <w:tab w:pos="558" w:val="left" w:leader="none"/>
        </w:tabs>
        <w:spacing w:line="240" w:lineRule="auto" w:before="100" w:after="0"/>
        <w:ind w:left="557" w:right="0" w:hanging="271"/>
        <w:jc w:val="left"/>
        <w:rPr>
          <w:sz w:val="24"/>
        </w:rPr>
      </w:pPr>
      <w:r>
        <w:rPr>
          <w:w w:val="105"/>
          <w:sz w:val="24"/>
        </w:rPr>
        <w:t>Réduire</w:t>
      </w:r>
      <w:r>
        <w:rPr>
          <w:spacing w:val="-20"/>
          <w:w w:val="105"/>
          <w:sz w:val="24"/>
        </w:rPr>
        <w:t> </w:t>
      </w:r>
      <w:r>
        <w:rPr>
          <w:w w:val="105"/>
          <w:sz w:val="24"/>
        </w:rPr>
        <w:t>l'écart</w:t>
      </w:r>
      <w:r>
        <w:rPr>
          <w:spacing w:val="-19"/>
          <w:w w:val="105"/>
          <w:sz w:val="24"/>
        </w:rPr>
        <w:t> </w:t>
      </w:r>
      <w:r>
        <w:rPr>
          <w:w w:val="105"/>
          <w:sz w:val="24"/>
        </w:rPr>
        <w:t>entre</w:t>
      </w:r>
      <w:r>
        <w:rPr>
          <w:spacing w:val="-19"/>
          <w:w w:val="105"/>
          <w:sz w:val="24"/>
        </w:rPr>
        <w:t> </w:t>
      </w:r>
      <w:r>
        <w:rPr>
          <w:w w:val="105"/>
          <w:sz w:val="24"/>
        </w:rPr>
        <w:t>les</w:t>
      </w:r>
      <w:r>
        <w:rPr>
          <w:spacing w:val="-20"/>
          <w:w w:val="105"/>
          <w:sz w:val="24"/>
        </w:rPr>
        <w:t> </w:t>
      </w:r>
      <w:r>
        <w:rPr>
          <w:w w:val="105"/>
          <w:sz w:val="24"/>
        </w:rPr>
        <w:t>riches</w:t>
      </w:r>
      <w:r>
        <w:rPr>
          <w:spacing w:val="-19"/>
          <w:w w:val="105"/>
          <w:sz w:val="24"/>
        </w:rPr>
        <w:t> </w:t>
      </w:r>
      <w:r>
        <w:rPr>
          <w:w w:val="105"/>
          <w:sz w:val="24"/>
        </w:rPr>
        <w:t>et</w:t>
      </w:r>
      <w:r>
        <w:rPr>
          <w:spacing w:val="-19"/>
          <w:w w:val="105"/>
          <w:sz w:val="24"/>
        </w:rPr>
        <w:t> </w:t>
      </w:r>
      <w:r>
        <w:rPr>
          <w:w w:val="105"/>
          <w:sz w:val="24"/>
        </w:rPr>
        <w:t>les</w:t>
      </w:r>
      <w:r>
        <w:rPr>
          <w:spacing w:val="-20"/>
          <w:w w:val="105"/>
          <w:sz w:val="24"/>
        </w:rPr>
        <w:t> </w:t>
      </w:r>
      <w:r>
        <w:rPr>
          <w:w w:val="105"/>
          <w:sz w:val="24"/>
        </w:rPr>
        <w:t>pauvres</w:t>
      </w:r>
    </w:p>
    <w:p>
      <w:pPr>
        <w:pStyle w:val="ListParagraph"/>
        <w:numPr>
          <w:ilvl w:val="0"/>
          <w:numId w:val="1"/>
        </w:numPr>
        <w:tabs>
          <w:tab w:pos="558" w:val="left" w:leader="none"/>
        </w:tabs>
        <w:spacing w:line="240" w:lineRule="auto" w:before="101" w:after="0"/>
        <w:ind w:left="557" w:right="0" w:hanging="271"/>
        <w:jc w:val="left"/>
        <w:rPr>
          <w:sz w:val="24"/>
        </w:rPr>
      </w:pPr>
      <w:r>
        <w:rPr>
          <w:w w:val="105"/>
          <w:sz w:val="24"/>
        </w:rPr>
        <w:t>Aider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les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personnes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souffrant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d'alcoolisme</w:t>
      </w:r>
    </w:p>
    <w:p>
      <w:pPr>
        <w:pStyle w:val="ListParagraph"/>
        <w:numPr>
          <w:ilvl w:val="0"/>
          <w:numId w:val="1"/>
        </w:numPr>
        <w:tabs>
          <w:tab w:pos="558" w:val="left" w:leader="none"/>
        </w:tabs>
        <w:spacing w:line="240" w:lineRule="auto" w:before="100" w:after="0"/>
        <w:ind w:left="557" w:right="0" w:hanging="271"/>
        <w:jc w:val="left"/>
        <w:rPr>
          <w:sz w:val="24"/>
        </w:rPr>
      </w:pPr>
      <w:r>
        <w:rPr>
          <w:w w:val="105"/>
          <w:sz w:val="24"/>
        </w:rPr>
        <w:t>Soutenir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les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individus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et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les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entreprises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touchés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par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les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tarifs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imposés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par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les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États‑Unis</w:t>
      </w:r>
    </w:p>
    <w:p>
      <w:pPr>
        <w:pStyle w:val="BodyText"/>
        <w:rPr>
          <w:sz w:val="28"/>
        </w:rPr>
      </w:pPr>
    </w:p>
    <w:p>
      <w:pPr>
        <w:pStyle w:val="BodyText"/>
        <w:spacing w:before="1"/>
        <w:rPr>
          <w:sz w:val="29"/>
        </w:rPr>
      </w:pPr>
    </w:p>
    <w:p>
      <w:pPr>
        <w:spacing w:line="295" w:lineRule="auto" w:before="0"/>
        <w:ind w:left="107" w:right="0" w:firstLine="0"/>
        <w:jc w:val="left"/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6"/>
        </w:rPr>
        <w:t>SÉLECTIONNE</w:t>
      </w:r>
      <w:r>
        <w:rPr>
          <w:rFonts w:ascii="Verdana" w:hAnsi="Verdana"/>
          <w:b/>
          <w:spacing w:val="16"/>
          <w:sz w:val="16"/>
        </w:rPr>
        <w:t> </w:t>
      </w:r>
      <w:r>
        <w:rPr>
          <w:rFonts w:ascii="Verdana" w:hAnsi="Verdana"/>
          <w:b/>
          <w:sz w:val="16"/>
        </w:rPr>
        <w:t>LES</w:t>
      </w:r>
      <w:r>
        <w:rPr>
          <w:rFonts w:ascii="Verdana" w:hAnsi="Verdana"/>
          <w:b/>
          <w:spacing w:val="17"/>
          <w:sz w:val="16"/>
        </w:rPr>
        <w:t> </w:t>
      </w:r>
      <w:r>
        <w:rPr>
          <w:rFonts w:ascii="Verdana" w:hAnsi="Verdana"/>
          <w:b/>
          <w:sz w:val="16"/>
        </w:rPr>
        <w:t>CINQ</w:t>
      </w:r>
      <w:r>
        <w:rPr>
          <w:rFonts w:ascii="Verdana" w:hAnsi="Verdana"/>
          <w:b/>
          <w:spacing w:val="16"/>
          <w:sz w:val="16"/>
        </w:rPr>
        <w:t> </w:t>
      </w:r>
      <w:r>
        <w:rPr>
          <w:rFonts w:ascii="Verdana" w:hAnsi="Verdana"/>
          <w:b/>
          <w:sz w:val="16"/>
        </w:rPr>
        <w:t>ENJEUX</w:t>
      </w:r>
      <w:r>
        <w:rPr>
          <w:rFonts w:ascii="Verdana" w:hAnsi="Verdana"/>
          <w:b/>
          <w:spacing w:val="17"/>
          <w:sz w:val="16"/>
        </w:rPr>
        <w:t> </w:t>
      </w:r>
      <w:r>
        <w:rPr>
          <w:rFonts w:ascii="Verdana" w:hAnsi="Verdana"/>
          <w:b/>
          <w:sz w:val="16"/>
        </w:rPr>
        <w:t>QUI</w:t>
      </w:r>
      <w:r>
        <w:rPr>
          <w:rFonts w:ascii="Verdana" w:hAnsi="Verdana"/>
          <w:b/>
          <w:spacing w:val="17"/>
          <w:sz w:val="16"/>
        </w:rPr>
        <w:t> </w:t>
      </w:r>
      <w:r>
        <w:rPr>
          <w:rFonts w:ascii="Verdana" w:hAnsi="Verdana"/>
          <w:b/>
          <w:sz w:val="16"/>
        </w:rPr>
        <w:t>TE</w:t>
      </w:r>
      <w:r>
        <w:rPr>
          <w:rFonts w:ascii="Verdana" w:hAnsi="Verdana"/>
          <w:b/>
          <w:spacing w:val="16"/>
          <w:sz w:val="16"/>
        </w:rPr>
        <w:t> </w:t>
      </w:r>
      <w:r>
        <w:rPr>
          <w:rFonts w:ascii="Verdana" w:hAnsi="Verdana"/>
          <w:b/>
          <w:sz w:val="16"/>
        </w:rPr>
        <w:t>SONT</w:t>
      </w:r>
      <w:r>
        <w:rPr>
          <w:rFonts w:ascii="Verdana" w:hAnsi="Verdana"/>
          <w:b/>
          <w:spacing w:val="17"/>
          <w:sz w:val="16"/>
        </w:rPr>
        <w:t> </w:t>
      </w:r>
      <w:r>
        <w:rPr>
          <w:rFonts w:ascii="Verdana" w:hAnsi="Verdana"/>
          <w:b/>
          <w:sz w:val="16"/>
        </w:rPr>
        <w:t>LES</w:t>
      </w:r>
      <w:r>
        <w:rPr>
          <w:rFonts w:ascii="Verdana" w:hAnsi="Verdana"/>
          <w:b/>
          <w:spacing w:val="16"/>
          <w:sz w:val="16"/>
        </w:rPr>
        <w:t> </w:t>
      </w:r>
      <w:r>
        <w:rPr>
          <w:rFonts w:ascii="Verdana" w:hAnsi="Verdana"/>
          <w:b/>
          <w:sz w:val="16"/>
        </w:rPr>
        <w:t>PLUS</w:t>
      </w:r>
      <w:r>
        <w:rPr>
          <w:rFonts w:ascii="Verdana" w:hAnsi="Verdana"/>
          <w:b/>
          <w:spacing w:val="17"/>
          <w:sz w:val="16"/>
        </w:rPr>
        <w:t> </w:t>
      </w:r>
      <w:r>
        <w:rPr>
          <w:rFonts w:ascii="Verdana" w:hAnsi="Verdana"/>
          <w:b/>
          <w:sz w:val="16"/>
        </w:rPr>
        <w:t>IMPORTANTS</w:t>
      </w:r>
      <w:r>
        <w:rPr>
          <w:rFonts w:ascii="Verdana" w:hAnsi="Verdana"/>
          <w:b/>
          <w:spacing w:val="17"/>
          <w:sz w:val="16"/>
        </w:rPr>
        <w:t> </w:t>
      </w:r>
      <w:r>
        <w:rPr>
          <w:rFonts w:ascii="Verdana" w:hAnsi="Verdana"/>
          <w:b/>
          <w:sz w:val="16"/>
        </w:rPr>
        <w:t>ET</w:t>
      </w:r>
      <w:r>
        <w:rPr>
          <w:rFonts w:ascii="Verdana" w:hAnsi="Verdana"/>
          <w:b/>
          <w:spacing w:val="16"/>
          <w:sz w:val="16"/>
        </w:rPr>
        <w:t> </w:t>
      </w:r>
      <w:r>
        <w:rPr>
          <w:rFonts w:ascii="Verdana" w:hAnsi="Verdana"/>
          <w:b/>
          <w:sz w:val="16"/>
        </w:rPr>
        <w:t>CLASSE-LES</w:t>
      </w:r>
      <w:r>
        <w:rPr>
          <w:rFonts w:ascii="Verdana" w:hAnsi="Verdana"/>
          <w:b/>
          <w:spacing w:val="17"/>
          <w:sz w:val="16"/>
        </w:rPr>
        <w:t> </w:t>
      </w:r>
      <w:r>
        <w:rPr>
          <w:rFonts w:ascii="Verdana" w:hAnsi="Verdana"/>
          <w:b/>
          <w:sz w:val="16"/>
        </w:rPr>
        <w:t>PAR</w:t>
      </w:r>
      <w:r>
        <w:rPr>
          <w:rFonts w:ascii="Verdana" w:hAnsi="Verdana"/>
          <w:b/>
          <w:spacing w:val="16"/>
          <w:sz w:val="16"/>
        </w:rPr>
        <w:t> </w:t>
      </w:r>
      <w:r>
        <w:rPr>
          <w:rFonts w:ascii="Verdana" w:hAnsi="Verdana"/>
          <w:b/>
          <w:sz w:val="16"/>
        </w:rPr>
        <w:t>ORDRE</w:t>
      </w:r>
      <w:r>
        <w:rPr>
          <w:rFonts w:ascii="Verdana" w:hAnsi="Verdana"/>
          <w:b/>
          <w:spacing w:val="-51"/>
          <w:sz w:val="16"/>
        </w:rPr>
        <w:t> </w:t>
      </w:r>
      <w:r>
        <w:rPr>
          <w:rFonts w:ascii="Verdana" w:hAnsi="Verdana"/>
          <w:b/>
          <w:w w:val="105"/>
          <w:sz w:val="16"/>
        </w:rPr>
        <w:t>D'IMPORTANCE.</w:t>
      </w:r>
    </w:p>
    <w:p>
      <w:pPr>
        <w:pStyle w:val="BodyText"/>
        <w:spacing w:before="2"/>
        <w:rPr>
          <w:rFonts w:ascii="Verdana"/>
          <w:b/>
          <w:sz w:val="26"/>
        </w:rPr>
      </w:pPr>
    </w:p>
    <w:p>
      <w:pPr>
        <w:pStyle w:val="Heading1"/>
        <w:spacing w:before="0"/>
      </w:pPr>
      <w:r>
        <w:rPr/>
        <w:pict>
          <v:line style="position:absolute;mso-position-horizontal-relative:page;mso-position-vertical-relative:paragraph;z-index:15729152" from="70.1549pt,15.631375pt" to="553.945923pt,15.631375pt" stroked="true" strokeweight=".66pt" strokecolor="#000000">
            <v:stroke dashstyle="solid"/>
            <w10:wrap type="none"/>
          </v:line>
        </w:pict>
      </w:r>
      <w:r>
        <w:rPr>
          <w:color w:val="483D8B"/>
          <w:w w:val="60"/>
        </w:rPr>
        <w:t>❶</w:t>
      </w:r>
    </w:p>
    <w:p>
      <w:pPr>
        <w:spacing w:before="340"/>
        <w:ind w:left="107" w:right="0" w:firstLine="0"/>
        <w:jc w:val="left"/>
        <w:rPr>
          <w:rFonts w:ascii="Calibri" w:hAnsi="Calibri"/>
          <w:b/>
          <w:sz w:val="32"/>
        </w:rPr>
      </w:pPr>
      <w:r>
        <w:rPr/>
        <w:pict>
          <v:line style="position:absolute;mso-position-horizontal-relative:page;mso-position-vertical-relative:paragraph;z-index:15729664" from="70.1549pt,32.631374pt" to="553.945923pt,32.631374pt" stroked="true" strokeweight=".66pt" strokecolor="#000000">
            <v:stroke dashstyle="solid"/>
            <w10:wrap type="none"/>
          </v:line>
        </w:pict>
      </w:r>
      <w:r>
        <w:rPr>
          <w:rFonts w:ascii="Calibri" w:hAnsi="Calibri"/>
          <w:b/>
          <w:color w:val="483D8B"/>
          <w:w w:val="60"/>
          <w:sz w:val="32"/>
        </w:rPr>
        <w:t>❷</w:t>
      </w:r>
    </w:p>
    <w:p>
      <w:pPr>
        <w:pStyle w:val="Heading1"/>
      </w:pPr>
      <w:r>
        <w:rPr/>
        <w:pict>
          <v:line style="position:absolute;mso-position-horizontal-relative:page;mso-position-vertical-relative:paragraph;z-index:15730176" from="70.1549pt,32.581375pt" to="553.945923pt,32.581375pt" stroked="true" strokeweight=".66pt" strokecolor="#000000">
            <v:stroke dashstyle="solid"/>
            <w10:wrap type="none"/>
          </v:line>
        </w:pict>
      </w:r>
      <w:r>
        <w:rPr>
          <w:color w:val="483D8B"/>
          <w:w w:val="60"/>
        </w:rPr>
        <w:t>❸</w:t>
      </w:r>
    </w:p>
    <w:p>
      <w:pPr>
        <w:spacing w:before="339"/>
        <w:ind w:left="107" w:right="0" w:firstLine="0"/>
        <w:jc w:val="left"/>
        <w:rPr>
          <w:rFonts w:ascii="Calibri" w:hAnsi="Calibri"/>
          <w:b/>
          <w:sz w:val="32"/>
        </w:rPr>
      </w:pPr>
      <w:r>
        <w:rPr/>
        <w:pict>
          <v:line style="position:absolute;mso-position-horizontal-relative:page;mso-position-vertical-relative:paragraph;z-index:15730688" from="70.1549pt,32.581375pt" to="553.945923pt,32.581375pt" stroked="true" strokeweight=".66pt" strokecolor="#000000">
            <v:stroke dashstyle="solid"/>
            <w10:wrap type="none"/>
          </v:line>
        </w:pict>
      </w:r>
      <w:r>
        <w:rPr>
          <w:rFonts w:ascii="Calibri" w:hAnsi="Calibri"/>
          <w:b/>
          <w:color w:val="483D8B"/>
          <w:w w:val="60"/>
          <w:sz w:val="32"/>
        </w:rPr>
        <w:t>❹</w:t>
      </w:r>
    </w:p>
    <w:p>
      <w:pPr>
        <w:pStyle w:val="Heading1"/>
        <w:spacing w:before="340"/>
      </w:pPr>
      <w:r>
        <w:rPr/>
        <w:pict>
          <v:line style="position:absolute;mso-position-horizontal-relative:page;mso-position-vertical-relative:paragraph;z-index:15731200" from="70.1549pt,32.631374pt" to="553.945923pt,32.631374pt" stroked="true" strokeweight=".66pt" strokecolor="#000000">
            <v:stroke dashstyle="solid"/>
            <w10:wrap type="none"/>
          </v:line>
        </w:pict>
      </w:r>
      <w:r>
        <w:rPr>
          <w:color w:val="483D8B"/>
          <w:w w:val="60"/>
        </w:rPr>
        <w:t>❺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3"/>
        <w:rPr>
          <w:rFonts w:ascii="Calibri"/>
          <w:b/>
          <w:sz w:val="21"/>
        </w:rPr>
      </w:pPr>
    </w:p>
    <w:p>
      <w:pPr>
        <w:spacing w:before="99"/>
        <w:ind w:left="107" w:right="0" w:firstLine="0"/>
        <w:jc w:val="left"/>
        <w:rPr>
          <w:rFonts w:ascii="Verdana"/>
          <w:b/>
          <w:sz w:val="16"/>
        </w:rPr>
      </w:pPr>
      <w:r>
        <w:rPr>
          <w:rFonts w:ascii="Verdana"/>
          <w:b/>
          <w:sz w:val="16"/>
        </w:rPr>
        <w:t>QUELLES</w:t>
      </w:r>
      <w:r>
        <w:rPr>
          <w:rFonts w:ascii="Verdana"/>
          <w:b/>
          <w:spacing w:val="15"/>
          <w:sz w:val="16"/>
        </w:rPr>
        <w:t> </w:t>
      </w:r>
      <w:r>
        <w:rPr>
          <w:rFonts w:ascii="Verdana"/>
          <w:b/>
          <w:sz w:val="16"/>
        </w:rPr>
        <w:t>SONT</w:t>
      </w:r>
      <w:r>
        <w:rPr>
          <w:rFonts w:ascii="Verdana"/>
          <w:b/>
          <w:spacing w:val="16"/>
          <w:sz w:val="16"/>
        </w:rPr>
        <w:t> </w:t>
      </w:r>
      <w:r>
        <w:rPr>
          <w:rFonts w:ascii="Verdana"/>
          <w:b/>
          <w:sz w:val="16"/>
        </w:rPr>
        <w:t>LES</w:t>
      </w:r>
      <w:r>
        <w:rPr>
          <w:rFonts w:ascii="Verdana"/>
          <w:b/>
          <w:spacing w:val="16"/>
          <w:sz w:val="16"/>
        </w:rPr>
        <w:t> </w:t>
      </w:r>
      <w:r>
        <w:rPr>
          <w:rFonts w:ascii="Verdana"/>
          <w:b/>
          <w:sz w:val="16"/>
        </w:rPr>
        <w:t>RAISONS</w:t>
      </w:r>
      <w:r>
        <w:rPr>
          <w:rFonts w:ascii="Verdana"/>
          <w:b/>
          <w:spacing w:val="16"/>
          <w:sz w:val="16"/>
        </w:rPr>
        <w:t> </w:t>
      </w:r>
      <w:r>
        <w:rPr>
          <w:rFonts w:ascii="Verdana"/>
          <w:b/>
          <w:sz w:val="16"/>
        </w:rPr>
        <w:t>QUI</w:t>
      </w:r>
      <w:r>
        <w:rPr>
          <w:rFonts w:ascii="Verdana"/>
          <w:b/>
          <w:spacing w:val="16"/>
          <w:sz w:val="16"/>
        </w:rPr>
        <w:t> </w:t>
      </w:r>
      <w:r>
        <w:rPr>
          <w:rFonts w:ascii="Verdana"/>
          <w:b/>
          <w:sz w:val="16"/>
        </w:rPr>
        <w:t>JUSTIFIENT</w:t>
      </w:r>
      <w:r>
        <w:rPr>
          <w:rFonts w:ascii="Verdana"/>
          <w:b/>
          <w:spacing w:val="16"/>
          <w:sz w:val="16"/>
        </w:rPr>
        <w:t> </w:t>
      </w:r>
      <w:r>
        <w:rPr>
          <w:rFonts w:ascii="Verdana"/>
          <w:b/>
          <w:sz w:val="16"/>
        </w:rPr>
        <w:t>TON</w:t>
      </w:r>
      <w:r>
        <w:rPr>
          <w:rFonts w:ascii="Verdana"/>
          <w:b/>
          <w:spacing w:val="15"/>
          <w:sz w:val="16"/>
        </w:rPr>
        <w:t> </w:t>
      </w:r>
      <w:r>
        <w:rPr>
          <w:rFonts w:ascii="Verdana"/>
          <w:b/>
          <w:sz w:val="16"/>
        </w:rPr>
        <w:t>CLASSEMENT?</w:t>
      </w: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spacing w:before="5"/>
        <w:rPr>
          <w:rFonts w:ascii="Verdana"/>
          <w:b/>
          <w:sz w:val="10"/>
        </w:rPr>
      </w:pPr>
      <w:r>
        <w:rPr/>
        <w:pict>
          <v:shape style="position:absolute;margin-left:54pt;margin-top:8.510098pt;width:504pt;height:.1pt;mso-position-horizontal-relative:page;mso-position-vertical-relative:paragraph;z-index:-15728640;mso-wrap-distance-left:0;mso-wrap-distance-right:0" coordorigin="1080,170" coordsize="10080,0" path="m1080,170l11160,170e" filled="false" stroked="true" strokeweight=".3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rFonts w:ascii="Verdana"/>
          <w:b/>
          <w:sz w:val="6"/>
        </w:rPr>
      </w:pPr>
    </w:p>
    <w:p>
      <w:pPr>
        <w:spacing w:before="104"/>
        <w:ind w:left="107" w:right="0" w:firstLine="0"/>
        <w:jc w:val="left"/>
        <w:rPr>
          <w:rFonts w:ascii="Calibri" w:hAnsi="Calibri"/>
          <w:b/>
          <w:sz w:val="14"/>
        </w:rPr>
      </w:pPr>
      <w:r>
        <w:rPr>
          <w:rFonts w:ascii="Calibri" w:hAnsi="Calibri"/>
          <w:b/>
          <w:w w:val="115"/>
          <w:sz w:val="14"/>
        </w:rPr>
        <w:t>38</w:t>
      </w:r>
      <w:r>
        <w:rPr>
          <w:rFonts w:ascii="Calibri" w:hAnsi="Calibri"/>
          <w:b/>
          <w:spacing w:val="3"/>
          <w:w w:val="115"/>
          <w:sz w:val="14"/>
        </w:rPr>
        <w:t> </w:t>
      </w:r>
      <w:r>
        <w:rPr>
          <w:rFonts w:ascii="Calibri" w:hAnsi="Calibri"/>
          <w:b/>
          <w:w w:val="115"/>
          <w:sz w:val="14"/>
        </w:rPr>
        <w:t>Leçon</w:t>
      </w:r>
      <w:r>
        <w:rPr>
          <w:rFonts w:ascii="Calibri" w:hAnsi="Calibri"/>
          <w:b/>
          <w:spacing w:val="-1"/>
          <w:w w:val="115"/>
          <w:sz w:val="14"/>
        </w:rPr>
        <w:t> </w:t>
      </w:r>
      <w:r>
        <w:rPr>
          <w:rFonts w:ascii="Calibri" w:hAnsi="Calibri"/>
          <w:b/>
          <w:w w:val="115"/>
          <w:sz w:val="14"/>
        </w:rPr>
        <w:t>5</w:t>
      </w:r>
      <w:r>
        <w:rPr>
          <w:rFonts w:ascii="Calibri" w:hAnsi="Calibri"/>
          <w:b/>
          <w:spacing w:val="-1"/>
          <w:w w:val="115"/>
          <w:sz w:val="14"/>
        </w:rPr>
        <w:t> </w:t>
      </w:r>
      <w:r>
        <w:rPr>
          <w:rFonts w:ascii="Calibri" w:hAnsi="Calibri"/>
          <w:b/>
          <w:w w:val="115"/>
          <w:sz w:val="14"/>
        </w:rPr>
        <w:t>:</w:t>
      </w:r>
      <w:r>
        <w:rPr>
          <w:rFonts w:ascii="Calibri" w:hAnsi="Calibri"/>
          <w:b/>
          <w:spacing w:val="-1"/>
          <w:w w:val="115"/>
          <w:sz w:val="14"/>
        </w:rPr>
        <w:t> </w:t>
      </w:r>
      <w:r>
        <w:rPr>
          <w:rFonts w:ascii="Calibri" w:hAnsi="Calibri"/>
          <w:b/>
          <w:w w:val="115"/>
          <w:sz w:val="14"/>
        </w:rPr>
        <w:t>Les</w:t>
      </w:r>
      <w:r>
        <w:rPr>
          <w:rFonts w:ascii="Calibri" w:hAnsi="Calibri"/>
          <w:b/>
          <w:spacing w:val="-1"/>
          <w:w w:val="115"/>
          <w:sz w:val="14"/>
        </w:rPr>
        <w:t> </w:t>
      </w:r>
      <w:r>
        <w:rPr>
          <w:rFonts w:ascii="Calibri" w:hAnsi="Calibri"/>
          <w:b/>
          <w:w w:val="115"/>
          <w:sz w:val="14"/>
        </w:rPr>
        <w:t>élections</w:t>
      </w:r>
      <w:r>
        <w:rPr>
          <w:rFonts w:ascii="Calibri" w:hAnsi="Calibri"/>
          <w:b/>
          <w:spacing w:val="-1"/>
          <w:w w:val="115"/>
          <w:sz w:val="14"/>
        </w:rPr>
        <w:t> </w:t>
      </w:r>
      <w:r>
        <w:rPr>
          <w:rFonts w:ascii="Calibri" w:hAnsi="Calibri"/>
          <w:b/>
          <w:w w:val="115"/>
          <w:sz w:val="14"/>
        </w:rPr>
        <w:t>provinciales</w:t>
      </w:r>
      <w:r>
        <w:rPr>
          <w:rFonts w:ascii="Calibri" w:hAnsi="Calibri"/>
          <w:b/>
          <w:spacing w:val="-1"/>
          <w:w w:val="115"/>
          <w:sz w:val="14"/>
        </w:rPr>
        <w:t> </w:t>
      </w:r>
      <w:r>
        <w:rPr>
          <w:rFonts w:ascii="Calibri" w:hAnsi="Calibri"/>
          <w:b/>
          <w:w w:val="115"/>
          <w:sz w:val="14"/>
        </w:rPr>
        <w:t>en</w:t>
      </w:r>
      <w:r>
        <w:rPr>
          <w:rFonts w:ascii="Calibri" w:hAnsi="Calibri"/>
          <w:b/>
          <w:spacing w:val="-1"/>
          <w:w w:val="115"/>
          <w:sz w:val="14"/>
        </w:rPr>
        <w:t> </w:t>
      </w:r>
      <w:r>
        <w:rPr>
          <w:rFonts w:ascii="Calibri" w:hAnsi="Calibri"/>
          <w:b/>
          <w:w w:val="115"/>
          <w:sz w:val="14"/>
        </w:rPr>
        <w:t>Ontario</w:t>
      </w:r>
    </w:p>
    <w:sectPr>
      <w:type w:val="continuous"/>
      <w:pgSz w:w="12240" w:h="15840"/>
      <w:pgMar w:top="940" w:bottom="280" w:left="98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557" w:hanging="270"/>
      </w:pPr>
      <w:rPr>
        <w:rFonts w:hint="default" w:ascii="Tahoma" w:hAnsi="Tahoma" w:eastAsia="Tahoma" w:cs="Tahoma"/>
        <w:w w:val="72"/>
        <w:sz w:val="24"/>
        <w:szCs w:val="24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532" w:hanging="27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504" w:hanging="27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476" w:hanging="27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448" w:hanging="27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420" w:hanging="27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392" w:hanging="27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364" w:hanging="27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336" w:hanging="27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4"/>
      <w:szCs w:val="24"/>
      <w:lang w:val="fr-FR" w:eastAsia="en-US" w:bidi="ar-SA"/>
    </w:rPr>
  </w:style>
  <w:style w:styleId="Heading1" w:type="paragraph">
    <w:name w:val="Heading 1"/>
    <w:basedOn w:val="Normal"/>
    <w:uiPriority w:val="1"/>
    <w:qFormat/>
    <w:pPr>
      <w:spacing w:before="339"/>
      <w:ind w:left="107"/>
      <w:outlineLvl w:val="1"/>
    </w:pPr>
    <w:rPr>
      <w:rFonts w:ascii="Calibri" w:hAnsi="Calibri" w:eastAsia="Calibri" w:cs="Calibri"/>
      <w:b/>
      <w:bCs/>
      <w:sz w:val="32"/>
      <w:szCs w:val="32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spacing w:before="100"/>
      <w:ind w:left="557" w:hanging="271"/>
    </w:pPr>
    <w:rPr>
      <w:rFonts w:ascii="Tahoma" w:hAnsi="Tahoma" w:eastAsia="Tahoma" w:cs="Tahoma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2025-02-04T23:09:03Z</dcterms:created>
  <dcterms:modified xsi:type="dcterms:W3CDTF">2025-02-04T23:09:03Z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2025-02-04T00:00:00Z</vt:filetime>
  </property>
</Properties>
</file>