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0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4e59ae"/>
          <w:sz w:val="32"/>
          <w:szCs w:val="32"/>
          <w:rtl w:val="0"/>
        </w:rPr>
        <w:t xml:space="preserve">ACTIVITÉ 9.2 : Réflexion sur l’élection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00"/>
        <w:gridCol w:w="8280"/>
        <w:tblGridChange w:id="0">
          <w:tblGrid>
            <w:gridCol w:w="1800"/>
            <w:gridCol w:w="8280"/>
          </w:tblGrid>
        </w:tblGridChange>
      </w:tblGrid>
      <w:tr>
        <w:trPr>
          <w:cantSplit w:val="0"/>
          <w:trHeight w:val="32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3562" w:right="354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VOTE ÉTUDIANT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MANITOBA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9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2" w:line="240" w:lineRule="auto"/>
              <w:ind w:left="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4"/>
                <w:szCs w:val="1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4"/>
                <w:szCs w:val="14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Trois choses que j’ai apprises sur les élections provinciales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 Manitoba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:</w:t>
            </w:r>
          </w:p>
        </w:tc>
      </w:tr>
      <w:tr>
        <w:trPr>
          <w:cantSplit w:val="0"/>
          <w:trHeight w:val="394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7" w:line="240" w:lineRule="auto"/>
              <w:ind w:left="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4"/>
                <w:szCs w:val="1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4"/>
                <w:szCs w:val="14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 deux activités du programme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Vote étudiant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 j’ai préférées :</w:t>
            </w:r>
          </w:p>
        </w:tc>
      </w:tr>
      <w:tr>
        <w:trPr>
          <w:cantSplit w:val="0"/>
          <w:trHeight w:val="321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7" w:line="240" w:lineRule="auto"/>
              <w:ind w:left="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4"/>
                <w:szCs w:val="1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4"/>
                <w:szCs w:val="14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64" w:lineRule="auto"/>
              <w:ind w:left="80" w:right="78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Une façon dont cette expérience a contribué à changer ou à développer mes opinions :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526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940" w:left="98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9" w:lineRule="auto"/>
      <w:ind w:left="100"/>
    </w:pPr>
    <w:rPr>
      <w:rFonts w:ascii="Tahoma" w:cs="Tahoma" w:eastAsia="Tahoma" w:hAnsi="Tahoma"/>
      <w:b w:val="1"/>
      <w:sz w:val="28"/>
      <w:szCs w:val="28"/>
    </w:rPr>
  </w:style>
  <w:style w:type="paragraph" w:styleId="Normal" w:default="1">
    <w:name w:val="Normal"/>
    <w:qFormat w:val="1"/>
    <w:rPr>
      <w:rFonts w:ascii="Trebuchet MS" w:cs="Trebuchet MS" w:eastAsia="Trebuchet MS" w:hAnsi="Trebuchet MS"/>
      <w:lang w:val="fr-F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11"/>
    </w:pPr>
    <w:rPr>
      <w:rFonts w:ascii="Century Gothic" w:cs="Century Gothic" w:eastAsia="Century Gothic" w:hAnsi="Century Gothic"/>
      <w:b w:val="1"/>
      <w:bCs w:val="1"/>
      <w:sz w:val="14"/>
      <w:szCs w:val="14"/>
    </w:rPr>
  </w:style>
  <w:style w:type="paragraph" w:styleId="Title">
    <w:name w:val="Title"/>
    <w:basedOn w:val="Normal"/>
    <w:uiPriority w:val="10"/>
    <w:qFormat w:val="1"/>
    <w:pPr>
      <w:spacing w:before="79"/>
      <w:ind w:left="100"/>
    </w:pPr>
    <w:rPr>
      <w:rFonts w:ascii="Tahoma" w:cs="Tahoma" w:eastAsia="Tahoma" w:hAnsi="Tahoma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36"/>
      <w:ind w:left="20"/>
      <w:jc w:val="center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fb0Z0T9NgnR9v4UFXAZBvhl3pA==">CgMxLjA4AHIhMXcyU3dQeEhrLVBLT25ISUR3eUhhamVnNm1ZQ2pDQmE3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2023-04-14T17:09:00Z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