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10"/>
          <w:w w:val="80"/>
        </w:rPr>
        <w:t> </w:t>
      </w:r>
      <w:r>
        <w:rPr>
          <w:w w:val="80"/>
        </w:rPr>
        <w:t>5.3</w:t>
      </w:r>
      <w:r>
        <w:rPr>
          <w:spacing w:val="10"/>
          <w:w w:val="80"/>
        </w:rPr>
        <w:t> </w:t>
      </w:r>
      <w:r>
        <w:rPr>
          <w:w w:val="80"/>
        </w:rPr>
        <w:t>:</w:t>
      </w:r>
      <w:r>
        <w:rPr>
          <w:spacing w:val="11"/>
          <w:w w:val="80"/>
        </w:rPr>
        <w:t> </w:t>
      </w:r>
      <w:r>
        <w:rPr>
          <w:w w:val="80"/>
        </w:rPr>
        <w:t>Plan</w:t>
      </w:r>
      <w:r>
        <w:rPr>
          <w:spacing w:val="10"/>
          <w:w w:val="80"/>
        </w:rPr>
        <w:t> </w:t>
      </w:r>
      <w:r>
        <w:rPr>
          <w:w w:val="80"/>
        </w:rPr>
        <w:t>d’action</w:t>
      </w:r>
      <w:r>
        <w:rPr>
          <w:spacing w:val="10"/>
          <w:w w:val="80"/>
        </w:rPr>
        <w:t> </w:t>
      </w:r>
      <w:r>
        <w:rPr>
          <w:w w:val="80"/>
        </w:rPr>
        <w:t>pour</w:t>
      </w:r>
      <w:r>
        <w:rPr>
          <w:spacing w:val="11"/>
          <w:w w:val="80"/>
        </w:rPr>
        <w:t> </w:t>
      </w:r>
      <w:r>
        <w:rPr>
          <w:w w:val="80"/>
        </w:rPr>
        <w:t>notre</w:t>
      </w:r>
      <w:r>
        <w:rPr>
          <w:spacing w:val="10"/>
          <w:w w:val="80"/>
        </w:rPr>
        <w:t> </w:t>
      </w:r>
      <w:r>
        <w:rPr>
          <w:w w:val="80"/>
        </w:rPr>
        <w:t>communauté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6300"/>
      </w:tblGrid>
      <w:tr>
        <w:trPr>
          <w:trHeight w:val="2860" w:hRule="atLeast"/>
        </w:trPr>
        <w:tc>
          <w:tcPr>
            <w:tcW w:w="3780" w:type="dxa"/>
            <w:shd w:val="clear" w:color="auto" w:fill="EDEDEE"/>
          </w:tcPr>
          <w:p>
            <w:pPr>
              <w:pStyle w:val="TableParagraph"/>
              <w:spacing w:before="265"/>
              <w:rPr>
                <w:rFonts w:ascii="Tahoma" w:hAnsi="Tahoma"/>
                <w:b/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254000" cy="2540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ahoma" w:hAnsi="Tahoma"/>
                <w:b/>
                <w:w w:val="80"/>
                <w:sz w:val="24"/>
              </w:rPr>
              <w:t>L’ENJEU</w:t>
            </w:r>
            <w:r>
              <w:rPr>
                <w:rFonts w:ascii="Tahoma" w:hAnsi="Tahoma"/>
                <w:b/>
                <w:spacing w:val="5"/>
                <w:w w:val="80"/>
                <w:sz w:val="24"/>
              </w:rPr>
              <w:t> </w:t>
            </w:r>
            <w:r>
              <w:rPr>
                <w:rFonts w:ascii="Tahoma" w:hAnsi="Tahoma"/>
                <w:b/>
                <w:w w:val="80"/>
                <w:sz w:val="24"/>
              </w:rPr>
              <w:t>:</w:t>
            </w:r>
          </w:p>
          <w:p>
            <w:pPr>
              <w:pStyle w:val="TableParagraph"/>
              <w:spacing w:line="376" w:lineRule="auto" w:before="203"/>
              <w:ind w:right="396"/>
              <w:rPr>
                <w:sz w:val="22"/>
              </w:rPr>
            </w:pPr>
            <w:r>
              <w:rPr>
                <w:spacing w:val="-2"/>
                <w:sz w:val="22"/>
              </w:rPr>
              <w:t>Quel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est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l’enjeu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qui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t’intéresse?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Qu’aimerais-tu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améliorer?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9" w:hRule="atLeast"/>
        </w:trPr>
        <w:tc>
          <w:tcPr>
            <w:tcW w:w="3780" w:type="dxa"/>
            <w:shd w:val="clear" w:color="auto" w:fill="EDEDEE"/>
          </w:tcPr>
          <w:p>
            <w:pPr>
              <w:pStyle w:val="TableParagraph"/>
              <w:spacing w:before="250"/>
              <w:ind w:left="255"/>
              <w:rPr>
                <w:rFonts w:ascii="Tahoma"/>
                <w:b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266700" cy="2667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ahoma"/>
                <w:b/>
                <w:w w:val="80"/>
                <w:sz w:val="24"/>
              </w:rPr>
              <w:t>LES</w:t>
            </w:r>
            <w:r>
              <w:rPr>
                <w:rFonts w:ascii="Tahoma"/>
                <w:b/>
                <w:spacing w:val="27"/>
                <w:w w:val="80"/>
                <w:sz w:val="24"/>
              </w:rPr>
              <w:t> </w:t>
            </w:r>
            <w:r>
              <w:rPr>
                <w:rFonts w:ascii="Tahoma"/>
                <w:b/>
                <w:w w:val="80"/>
                <w:sz w:val="24"/>
              </w:rPr>
              <w:t>CAUSES</w:t>
            </w:r>
            <w:r>
              <w:rPr>
                <w:rFonts w:ascii="Tahoma"/>
                <w:b/>
                <w:spacing w:val="27"/>
                <w:w w:val="80"/>
                <w:sz w:val="24"/>
              </w:rPr>
              <w:t> </w:t>
            </w:r>
            <w:r>
              <w:rPr>
                <w:rFonts w:ascii="Tahoma"/>
                <w:b/>
                <w:w w:val="80"/>
                <w:sz w:val="24"/>
              </w:rPr>
              <w:t>:</w:t>
            </w:r>
          </w:p>
          <w:p>
            <w:pPr>
              <w:pStyle w:val="TableParagraph"/>
              <w:spacing w:line="264" w:lineRule="auto" w:before="198"/>
              <w:ind w:right="606"/>
              <w:rPr>
                <w:sz w:val="22"/>
              </w:rPr>
            </w:pPr>
            <w:r>
              <w:rPr>
                <w:sz w:val="22"/>
              </w:rPr>
              <w:t>Quels sont les principaux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éléments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causes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associés</w:t>
            </w:r>
            <w:r>
              <w:rPr>
                <w:spacing w:val="-6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à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cet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enjeu?</w:t>
            </w:r>
          </w:p>
          <w:p>
            <w:pPr>
              <w:pStyle w:val="TableParagraph"/>
              <w:spacing w:line="264" w:lineRule="auto" w:before="117"/>
              <w:ind w:right="1380"/>
              <w:rPr>
                <w:sz w:val="22"/>
              </w:rPr>
            </w:pPr>
            <w:r>
              <w:rPr>
                <w:spacing w:val="-1"/>
                <w:sz w:val="22"/>
              </w:rPr>
              <w:t>Pourquoi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cet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enjeu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te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préoccupe?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5" w:hRule="atLeast"/>
        </w:trPr>
        <w:tc>
          <w:tcPr>
            <w:tcW w:w="3780" w:type="dxa"/>
            <w:shd w:val="clear" w:color="auto" w:fill="EDEDEE"/>
          </w:tcPr>
          <w:p>
            <w:pPr>
              <w:pStyle w:val="TableParagraph"/>
              <w:spacing w:before="260"/>
              <w:jc w:val="both"/>
              <w:rPr>
                <w:rFonts w:ascii="Tahoma"/>
                <w:b/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317500" cy="26035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ahoma"/>
                <w:b/>
                <w:w w:val="80"/>
                <w:sz w:val="24"/>
              </w:rPr>
              <w:t>LE</w:t>
            </w:r>
            <w:r>
              <w:rPr>
                <w:rFonts w:ascii="Tahoma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Tahoma"/>
                <w:b/>
                <w:w w:val="80"/>
                <w:sz w:val="24"/>
              </w:rPr>
              <w:t>PLAN</w:t>
            </w:r>
            <w:r>
              <w:rPr>
                <w:rFonts w:ascii="Tahoma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Tahoma"/>
                <w:b/>
                <w:w w:val="80"/>
                <w:sz w:val="24"/>
              </w:rPr>
              <w:t>:</w:t>
            </w:r>
          </w:p>
          <w:p>
            <w:pPr>
              <w:pStyle w:val="TableParagraph"/>
              <w:spacing w:line="264" w:lineRule="auto" w:before="198"/>
              <w:ind w:right="305"/>
              <w:jc w:val="both"/>
              <w:rPr>
                <w:sz w:val="22"/>
              </w:rPr>
            </w:pPr>
            <w:r>
              <w:rPr>
                <w:sz w:val="22"/>
              </w:rPr>
              <w:t>Quelles mesures pourraient être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mises en place pour résoudre le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problème?</w:t>
            </w:r>
          </w:p>
          <w:p>
            <w:pPr>
              <w:pStyle w:val="TableParagraph"/>
              <w:spacing w:line="264" w:lineRule="auto" w:before="117"/>
              <w:ind w:right="420"/>
              <w:jc w:val="both"/>
              <w:rPr>
                <w:sz w:val="22"/>
              </w:rPr>
            </w:pPr>
            <w:r>
              <w:rPr>
                <w:sz w:val="22"/>
              </w:rPr>
              <w:t>Comment la municipalité ou le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régional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pourrait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aider?</w:t>
            </w:r>
          </w:p>
          <w:p>
            <w:pPr>
              <w:pStyle w:val="TableParagraph"/>
              <w:spacing w:line="264" w:lineRule="auto" w:before="118"/>
              <w:ind w:right="619"/>
              <w:jc w:val="both"/>
              <w:rPr>
                <w:sz w:val="22"/>
              </w:rPr>
            </w:pPr>
            <w:r>
              <w:rPr>
                <w:sz w:val="22"/>
              </w:rPr>
              <w:t>Comment les membres de la</w:t>
            </w:r>
            <w:r>
              <w:rPr>
                <w:spacing w:val="-64"/>
                <w:sz w:val="22"/>
              </w:rPr>
              <w:t> </w:t>
            </w:r>
            <w:r>
              <w:rPr>
                <w:spacing w:val="-5"/>
                <w:sz w:val="22"/>
              </w:rPr>
              <w:t>communauté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5"/>
                <w:sz w:val="22"/>
              </w:rPr>
              <w:t>pourraient</w:t>
            </w:r>
            <w:r>
              <w:rPr>
                <w:spacing w:val="-25"/>
                <w:sz w:val="22"/>
              </w:rPr>
              <w:t> </w:t>
            </w:r>
            <w:r>
              <w:rPr>
                <w:spacing w:val="-4"/>
                <w:sz w:val="22"/>
              </w:rPr>
              <w:t>aider?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20" w:hRule="atLeast"/>
        </w:trPr>
        <w:tc>
          <w:tcPr>
            <w:tcW w:w="3780" w:type="dxa"/>
            <w:shd w:val="clear" w:color="auto" w:fill="EDEDEE"/>
          </w:tcPr>
          <w:p>
            <w:pPr>
              <w:pStyle w:val="TableParagraph"/>
              <w:spacing w:before="350"/>
              <w:rPr>
                <w:rFonts w:ascii="Tahoma" w:hAnsi="Tahoma"/>
                <w:b/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90500" cy="254000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ahoma" w:hAnsi="Tahoma"/>
                <w:b/>
                <w:w w:val="80"/>
                <w:sz w:val="24"/>
              </w:rPr>
              <w:t>LES</w:t>
            </w:r>
            <w:r>
              <w:rPr>
                <w:rFonts w:ascii="Tahoma" w:hAnsi="Tahoma"/>
                <w:b/>
                <w:spacing w:val="4"/>
                <w:w w:val="80"/>
                <w:sz w:val="24"/>
              </w:rPr>
              <w:t> </w:t>
            </w:r>
            <w:r>
              <w:rPr>
                <w:rFonts w:ascii="Tahoma" w:hAnsi="Tahoma"/>
                <w:b/>
                <w:w w:val="80"/>
                <w:sz w:val="24"/>
              </w:rPr>
              <w:t>RÉSULTATS</w:t>
            </w:r>
            <w:r>
              <w:rPr>
                <w:rFonts w:ascii="Tahoma" w:hAnsi="Tahoma"/>
                <w:b/>
                <w:spacing w:val="4"/>
                <w:w w:val="80"/>
                <w:sz w:val="24"/>
              </w:rPr>
              <w:t> </w:t>
            </w:r>
            <w:r>
              <w:rPr>
                <w:rFonts w:ascii="Tahoma" w:hAnsi="Tahoma"/>
                <w:b/>
                <w:w w:val="80"/>
                <w:sz w:val="24"/>
              </w:rPr>
              <w:t>:</w:t>
            </w:r>
          </w:p>
          <w:p>
            <w:pPr>
              <w:pStyle w:val="TableParagraph"/>
              <w:spacing w:line="264" w:lineRule="auto" w:before="203"/>
              <w:ind w:right="629"/>
              <w:rPr>
                <w:sz w:val="22"/>
              </w:rPr>
            </w:pPr>
            <w:r>
              <w:rPr>
                <w:sz w:val="22"/>
              </w:rPr>
              <w:t>Quel.le.s membres de la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communauté </w:t>
            </w:r>
            <w:r>
              <w:rPr>
                <w:sz w:val="22"/>
              </w:rPr>
              <w:t>bénéficieraient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mesures?</w:t>
            </w:r>
          </w:p>
          <w:p>
            <w:pPr>
              <w:pStyle w:val="TableParagraph"/>
              <w:spacing w:line="264" w:lineRule="auto" w:before="117"/>
              <w:ind w:right="231"/>
              <w:rPr>
                <w:sz w:val="22"/>
              </w:rPr>
            </w:pPr>
            <w:r>
              <w:rPr>
                <w:sz w:val="22"/>
              </w:rPr>
              <w:t>Est-ce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certain.e.s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membres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pourraient être impactés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négativement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mesures?</w:t>
            </w:r>
            <w:r>
              <w:rPr>
                <w:spacing w:val="-63"/>
                <w:sz w:val="22"/>
              </w:rPr>
              <w:t> </w:t>
            </w:r>
            <w:r>
              <w:rPr>
                <w:w w:val="105"/>
                <w:sz w:val="22"/>
              </w:rPr>
              <w:t>Si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oui,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comment?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54pt;margin-top:11.104688pt;width:504pt;height:.1pt;mso-position-horizontal-relative:page;mso-position-vertical-relative:paragraph;z-index:-15728640;mso-wrap-distance-left:0;mso-wrap-distance-right:0" coordorigin="1080,222" coordsize="10080,0" path="m1080,222l11160,222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5"/>
        <w:ind w:left="5502"/>
      </w:pPr>
      <w:r>
        <w:rPr>
          <w:w w:val="95"/>
        </w:rPr>
        <w:t>Élections</w:t>
      </w:r>
      <w:r>
        <w:rPr>
          <w:spacing w:val="-5"/>
          <w:w w:val="95"/>
        </w:rPr>
        <w:t> </w:t>
      </w:r>
      <w:r>
        <w:rPr>
          <w:w w:val="95"/>
        </w:rPr>
        <w:t>locales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2022</w:t>
      </w:r>
      <w:r>
        <w:rPr>
          <w:spacing w:val="-4"/>
          <w:w w:val="95"/>
        </w:rPr>
        <w:t> </w:t>
      </w:r>
      <w:r>
        <w:rPr>
          <w:w w:val="95"/>
        </w:rPr>
        <w:t>–</w:t>
      </w:r>
      <w:r>
        <w:rPr>
          <w:spacing w:val="-5"/>
          <w:w w:val="95"/>
        </w:rPr>
        <w:t> </w:t>
      </w:r>
      <w:r>
        <w:rPr>
          <w:w w:val="95"/>
        </w:rPr>
        <w:t>Ressources</w:t>
      </w:r>
      <w:r>
        <w:rPr>
          <w:spacing w:val="-5"/>
          <w:w w:val="95"/>
        </w:rPr>
        <w:t> </w:t>
      </w:r>
      <w:r>
        <w:rPr>
          <w:w w:val="95"/>
        </w:rPr>
        <w:t>pédagogiques</w:t>
      </w:r>
      <w:r>
        <w:rPr>
          <w:spacing w:val="-4"/>
          <w:w w:val="95"/>
        </w:rPr>
        <w:t> </w:t>
      </w:r>
      <w:r>
        <w:rPr>
          <w:w w:val="95"/>
        </w:rPr>
        <w:t>élémentaire</w:t>
      </w:r>
      <w:r>
        <w:rPr>
          <w:spacing w:val="32"/>
          <w:w w:val="95"/>
        </w:rPr>
        <w:t> </w:t>
      </w:r>
      <w:r>
        <w:rPr>
          <w:w w:val="95"/>
        </w:rPr>
        <w:t>49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7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27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2022-09-07T19:18:52Z</dcterms:created>
  <dcterms:modified xsi:type="dcterms:W3CDTF">2022-09-07T19:18:52Z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